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TiDB的架构与特点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整体架构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36010" cy="2493645"/>
            <wp:effectExtent l="0" t="0" r="2540" b="190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TiDB Server的主要功能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21100" cy="1126490"/>
            <wp:effectExtent l="0" t="0" r="12700" b="1651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74970" cy="2727325"/>
            <wp:effectExtent l="0" t="0" r="11430" b="1587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TiKV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11120" cy="1465580"/>
            <wp:effectExtent l="0" t="0" r="17780" b="127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4445" cy="1471295"/>
            <wp:effectExtent l="0" t="0" r="8255" b="14605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65730" cy="1422400"/>
            <wp:effectExtent l="0" t="0" r="1270" b="6350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TiDB数据库的架构优势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476375"/>
            <wp:effectExtent l="0" t="0" r="5080" b="9525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HTAP介绍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37790" cy="906145"/>
            <wp:effectExtent l="0" t="0" r="10160" b="825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56560" cy="817880"/>
            <wp:effectExtent l="0" t="0" r="15240" b="1270"/>
            <wp:docPr id="1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2.在TiDB上学习SQL语句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2.1.翻页查询及keyset seeker操作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SELECT * FROM table_a t ORDER BY gmt_modified DESC LIMIT offset, row_count;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offset 表示起始记录数，最小值为0，row_count 表示每页记录数。除此之外，TiDB 也支持 LIMIT row_count OFFSET offset 语法。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除非明确要求不要使用任何排序来随机展示数据，使用分页查询语句时都应该通过 ORDER BY 语句指定查询结果的排序方式。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keyset seeker操作：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使用上一分页的最后一行，用where条件进行筛选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240" w:afterAutospacing="0"/>
        <w:ind w:left="0" w:firstLine="0"/>
      </w:pPr>
      <w:r>
        <w:drawing>
          <wp:inline distT="0" distB="0" distL="114300" distR="114300">
            <wp:extent cx="3453130" cy="2134235"/>
            <wp:effectExtent l="0" t="0" r="1397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单字段主键表的分页批处理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首先将数据按照主键排序，然后调用窗口函数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 </w:t>
      </w: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row_number()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 为每一行数据生成行号，接着调用聚合函数按照设置好的页面大小对行号进行分组，最终计算出每页的最小值和最大值。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240" w:afterAutospacing="0"/>
        <w:ind w:left="0" w:firstLine="0"/>
      </w:pPr>
      <w:r>
        <w:drawing>
          <wp:inline distT="0" distB="0" distL="114300" distR="114300">
            <wp:extent cx="2397125" cy="1230630"/>
            <wp:effectExtent l="0" t="0" r="317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5250" cy="1647190"/>
            <wp:effectExtent l="0" t="0" r="1270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接下来，只需要使用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WHERE id BETWEEN start_key AND end_key 语句查询每个分片的数据即可。修改数据时，也可以借助上面计算好的分片信息，实现高效的数据更新。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240" w:afterAutospacing="0"/>
        <w:ind w:left="0" w:firstLine="0"/>
      </w:pPr>
      <w:r>
        <w:drawing>
          <wp:inline distT="0" distB="0" distL="114300" distR="114300">
            <wp:extent cx="3000375" cy="800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使用隐藏字段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 </w:t>
      </w: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_tidb_rowid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 作为分页的 key，分页的方法与单列主键表中所介绍的方法相同。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240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282A36"/>
          <w:spacing w:val="0"/>
          <w:sz w:val="24"/>
          <w:szCs w:val="24"/>
          <w:shd w:val="clear" w:fill="FFFFFF"/>
          <w:lang w:val="en-US" w:eastAsia="zh-CN"/>
        </w:rPr>
      </w:pPr>
      <w:r>
        <w:drawing>
          <wp:inline distT="0" distB="0" distL="114300" distR="114300">
            <wp:extent cx="4133850" cy="1581785"/>
            <wp:effectExtent l="0" t="0" r="0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2.2.数据类型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2.2.1.数据类型概述</w:t>
      </w:r>
    </w:p>
    <w:p>
      <w:r>
        <w:drawing>
          <wp:inline distT="0" distB="0" distL="114300" distR="114300">
            <wp:extent cx="4458970" cy="1082675"/>
            <wp:effectExtent l="0" t="0" r="177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2.2.2.数据类型的默认值</w:t>
      </w:r>
    </w:p>
    <w:p>
      <w:r>
        <w:drawing>
          <wp:inline distT="0" distB="0" distL="114300" distR="114300">
            <wp:extent cx="4188460" cy="21456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2.2.3.数值类型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68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vertAlign w:val="baseline"/>
                <w:lang w:val="en-US" w:eastAsia="zh-CN"/>
              </w:rPr>
              <w:t>语法元素</w:t>
            </w:r>
          </w:p>
        </w:tc>
        <w:tc>
          <w:tcPr>
            <w:tcW w:w="6872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1"/>
                <w:szCs w:val="21"/>
                <w:vertAlign w:val="baseline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</w:tcPr>
          <w:p>
            <w:pP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M</w:t>
            </w:r>
          </w:p>
        </w:tc>
        <w:tc>
          <w:tcPr>
            <w:tcW w:w="6872" w:type="dxa"/>
          </w:tcPr>
          <w:p>
            <w:pPr>
              <w:rPr>
                <w:rFonts w:hint="default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21"/>
                <w:szCs w:val="21"/>
                <w:shd w:val="clear" w:fill="FFFFFF"/>
              </w:rPr>
              <w:t>类型显示宽度，可选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21"/>
                <w:szCs w:val="21"/>
                <w:shd w:val="clear" w:fill="FFFFFF"/>
                <w:lang w:eastAsia="zh-CN"/>
              </w:rPr>
              <w:t>，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21"/>
                <w:szCs w:val="21"/>
                <w:shd w:val="clear" w:fill="FFFFFF"/>
                <w:lang w:val="en-US" w:eastAsia="zh-CN"/>
              </w:rPr>
              <w:t>小数类型表示总位数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</w:tcPr>
          <w:p>
            <w:pPr>
              <w:rPr>
                <w:rFonts w:hint="default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D</w:t>
            </w:r>
          </w:p>
        </w:tc>
        <w:tc>
          <w:tcPr>
            <w:tcW w:w="6872" w:type="dxa"/>
          </w:tcPr>
          <w:p>
            <w:pPr>
              <w:rPr>
                <w:rFonts w:hint="default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21"/>
                <w:szCs w:val="21"/>
                <w:shd w:val="clear" w:fill="FFFFFF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21"/>
                <w:szCs w:val="21"/>
                <w:shd w:val="clear" w:fill="FFFFFF"/>
                <w:lang w:val="en-US" w:eastAsia="zh-CN"/>
              </w:rPr>
              <w:t>小数类型，小数点后位数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</w:tcPr>
          <w:p>
            <w:pP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  <w:t>UNSIGNED</w:t>
            </w:r>
          </w:p>
        </w:tc>
        <w:tc>
          <w:tcPr>
            <w:tcW w:w="6872" w:type="dxa"/>
          </w:tcPr>
          <w:p>
            <w:pP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21"/>
                <w:szCs w:val="21"/>
                <w:shd w:val="clear" w:fill="F6F8FA"/>
              </w:rPr>
              <w:t>无符号数，如果不加这个标识，则为有符号数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</w:tcPr>
          <w:p>
            <w:pP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21"/>
                <w:szCs w:val="21"/>
                <w:shd w:val="clear" w:fill="FFFFFF"/>
              </w:rPr>
              <w:t>ZEROFILL</w:t>
            </w:r>
          </w:p>
        </w:tc>
        <w:tc>
          <w:tcPr>
            <w:tcW w:w="6872" w:type="dxa"/>
          </w:tcPr>
          <w:p>
            <w:pPr>
              <w:rPr>
                <w:rFonts w:hint="eastAsia" w:ascii="楷体" w:hAnsi="楷体" w:eastAsia="楷体" w:cs="楷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21"/>
                <w:szCs w:val="21"/>
                <w:shd w:val="clear" w:fill="FFFFFF"/>
              </w:rPr>
              <w:t>补零标识，如果有这个标识，TiDB 会自动给类型增加 UNSIGNED 标识，但是没有做补零的操作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7"/>
        <w:tblW w:w="886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8"/>
        <w:gridCol w:w="3230"/>
        <w:gridCol w:w="997"/>
        <w:gridCol w:w="34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类型</w:t>
            </w:r>
          </w:p>
        </w:tc>
        <w:tc>
          <w:tcPr>
            <w:tcW w:w="3230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定义</w:t>
            </w:r>
          </w:p>
        </w:tc>
        <w:tc>
          <w:tcPr>
            <w:tcW w:w="997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长度范围</w:t>
            </w:r>
          </w:p>
        </w:tc>
        <w:tc>
          <w:tcPr>
            <w:tcW w:w="3432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取值范围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BIT</w:t>
            </w:r>
          </w:p>
        </w:tc>
        <w:tc>
          <w:tcPr>
            <w:tcW w:w="3230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BIT[(M)]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 ~ 64 bit</w:t>
            </w:r>
          </w:p>
        </w:tc>
        <w:tc>
          <w:tcPr>
            <w:tcW w:w="3432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 ~ 64，默认值1 BIT_COUNT()转为10进制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BOOLEAN</w:t>
            </w:r>
          </w:p>
        </w:tc>
        <w:tc>
          <w:tcPr>
            <w:tcW w:w="3230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BOOLEAN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 byte</w:t>
            </w:r>
          </w:p>
        </w:tc>
        <w:tc>
          <w:tcPr>
            <w:tcW w:w="3432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-128 ~ 127 0为false，非0为true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TINYINT</w:t>
            </w:r>
          </w:p>
        </w:tc>
        <w:tc>
          <w:tcPr>
            <w:tcW w:w="3230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TINYINT[(M)][UNSIGNED][ZEROFILL]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 byte</w:t>
            </w:r>
          </w:p>
        </w:tc>
        <w:tc>
          <w:tcPr>
            <w:tcW w:w="3432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有符号-128 ~ 127 无符号0 ~ 255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SMALLINT</w:t>
            </w:r>
          </w:p>
        </w:tc>
        <w:tc>
          <w:tcPr>
            <w:tcW w:w="3230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SMALLINT[(M)][UNSIGNED][ZEROFILL]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2 byte</w:t>
            </w:r>
          </w:p>
        </w:tc>
        <w:tc>
          <w:tcPr>
            <w:tcW w:w="3432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有符号-32768 ~ 32767 无符号0 ~ 65535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MEDIUMINT</w:t>
            </w:r>
          </w:p>
        </w:tc>
        <w:tc>
          <w:tcPr>
            <w:tcW w:w="3230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MEDIUMINT[(M)][UNSIGNED][ZEROFILL]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3 byte</w:t>
            </w:r>
          </w:p>
        </w:tc>
        <w:tc>
          <w:tcPr>
            <w:tcW w:w="3432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有符号-2</w:t>
            </w:r>
            <w:r>
              <w:rPr>
                <w:rFonts w:hint="eastAsia"/>
                <w:sz w:val="18"/>
                <w:szCs w:val="18"/>
                <w:vertAlign w:val="superscript"/>
                <w:lang w:val="en-US" w:eastAsia="zh-CN"/>
              </w:rPr>
              <w:t xml:space="preserve">23 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~ 2</w:t>
            </w:r>
            <w:r>
              <w:rPr>
                <w:rFonts w:hint="eastAsia"/>
                <w:sz w:val="18"/>
                <w:szCs w:val="18"/>
                <w:vertAlign w:val="superscript"/>
                <w:lang w:val="en-US" w:eastAsia="zh-CN"/>
              </w:rPr>
              <w:t>23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-1 无符号0 ~ 2</w:t>
            </w:r>
            <w:r>
              <w:rPr>
                <w:rFonts w:hint="eastAsia"/>
                <w:sz w:val="18"/>
                <w:szCs w:val="18"/>
                <w:vertAlign w:val="superscript"/>
                <w:lang w:val="en-US" w:eastAsia="zh-CN"/>
              </w:rPr>
              <w:t>24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INT</w:t>
            </w:r>
          </w:p>
        </w:tc>
        <w:tc>
          <w:tcPr>
            <w:tcW w:w="3230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INT[(M)][UNSIGNED][ZEROFILL]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 byte</w:t>
            </w:r>
          </w:p>
        </w:tc>
        <w:tc>
          <w:tcPr>
            <w:tcW w:w="3432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有符号-2</w:t>
            </w:r>
            <w:r>
              <w:rPr>
                <w:rFonts w:hint="eastAsia"/>
                <w:sz w:val="18"/>
                <w:szCs w:val="18"/>
                <w:vertAlign w:val="superscript"/>
                <w:lang w:val="en-US" w:eastAsia="zh-CN"/>
              </w:rPr>
              <w:t xml:space="preserve">31 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~ 2</w:t>
            </w:r>
            <w:r>
              <w:rPr>
                <w:rFonts w:hint="eastAsia"/>
                <w:sz w:val="18"/>
                <w:szCs w:val="18"/>
                <w:vertAlign w:val="superscript"/>
                <w:lang w:val="en-US" w:eastAsia="zh-CN"/>
              </w:rPr>
              <w:t>31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-1 无符号0 ~ 2</w:t>
            </w:r>
            <w:r>
              <w:rPr>
                <w:rFonts w:hint="eastAsia"/>
                <w:sz w:val="18"/>
                <w:szCs w:val="18"/>
                <w:vertAlign w:val="superscript"/>
                <w:lang w:val="en-US" w:eastAsia="zh-CN"/>
              </w:rPr>
              <w:t>32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BIGINT</w:t>
            </w:r>
          </w:p>
        </w:tc>
        <w:tc>
          <w:tcPr>
            <w:tcW w:w="3230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BIGINT[(M)][UNSIGNED][ZEROFILL]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 byte</w:t>
            </w:r>
          </w:p>
        </w:tc>
        <w:tc>
          <w:tcPr>
            <w:tcW w:w="3432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有符号-2</w:t>
            </w:r>
            <w:r>
              <w:rPr>
                <w:rFonts w:hint="eastAsia"/>
                <w:sz w:val="18"/>
                <w:szCs w:val="18"/>
                <w:vertAlign w:val="superscript"/>
                <w:lang w:val="en-US" w:eastAsia="zh-CN"/>
              </w:rPr>
              <w:t xml:space="preserve">63 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~ 2</w:t>
            </w:r>
            <w:r>
              <w:rPr>
                <w:rFonts w:hint="eastAsia"/>
                <w:sz w:val="18"/>
                <w:szCs w:val="18"/>
                <w:vertAlign w:val="superscript"/>
                <w:lang w:val="en-US" w:eastAsia="zh-CN"/>
              </w:rPr>
              <w:t>63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-1 无符号0 ~ 2</w:t>
            </w:r>
            <w:r>
              <w:rPr>
                <w:rFonts w:hint="eastAsia"/>
                <w:sz w:val="18"/>
                <w:szCs w:val="18"/>
                <w:vertAlign w:val="superscript"/>
                <w:lang w:val="en-US" w:eastAsia="zh-CN"/>
              </w:rPr>
              <w:t>64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FLOAT</w:t>
            </w:r>
          </w:p>
        </w:tc>
        <w:tc>
          <w:tcPr>
            <w:tcW w:w="3230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FLOAT[(M,D)][UNSIGNED][ZEROFILL]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4 byte</w:t>
            </w:r>
          </w:p>
        </w:tc>
        <w:tc>
          <w:tcPr>
            <w:tcW w:w="3432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存储近似值  1+8+23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FLOAT(P)</w:t>
            </w:r>
          </w:p>
        </w:tc>
        <w:tc>
          <w:tcPr>
            <w:tcW w:w="3230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FLOAT(P)[UNSIGNED][ZEROFILL]</w:t>
            </w:r>
          </w:p>
        </w:tc>
        <w:tc>
          <w:tcPr>
            <w:tcW w:w="4429" w:type="dxa"/>
            <w:gridSpan w:val="2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0&lt;=P&lt;=24 为4 byte  25&lt;=P&lt;=53 为8 byte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DOUBLE</w:t>
            </w:r>
          </w:p>
        </w:tc>
        <w:tc>
          <w:tcPr>
            <w:tcW w:w="3230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DOUBLE[(M,D)][UNSIGNED][ZEROFILL]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8 byte</w:t>
            </w:r>
          </w:p>
        </w:tc>
        <w:tc>
          <w:tcPr>
            <w:tcW w:w="3432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存储近似值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DECIMAL</w:t>
            </w:r>
          </w:p>
        </w:tc>
        <w:tc>
          <w:tcPr>
            <w:tcW w:w="3230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DECIMAL[(M,D)][UNSIGNED][ZEROFILL]</w:t>
            </w:r>
          </w:p>
        </w:tc>
        <w:tc>
          <w:tcPr>
            <w:tcW w:w="997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 bit</w:t>
            </w:r>
          </w:p>
        </w:tc>
        <w:tc>
          <w:tcPr>
            <w:tcW w:w="3432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定点数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8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NUMERIC</w:t>
            </w:r>
          </w:p>
        </w:tc>
        <w:tc>
          <w:tcPr>
            <w:tcW w:w="3230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NUMERIC[(M,D)][UNSIGNED][ZEROFILL]</w:t>
            </w:r>
          </w:p>
        </w:tc>
        <w:tc>
          <w:tcPr>
            <w:tcW w:w="997" w:type="dxa"/>
          </w:tcPr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128 bit</w:t>
            </w:r>
          </w:p>
        </w:tc>
        <w:tc>
          <w:tcPr>
            <w:tcW w:w="3432" w:type="dxa"/>
          </w:tcPr>
          <w:p>
            <w:pP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DECIMAL 的别名</w:t>
            </w:r>
          </w:p>
        </w:tc>
      </w:tr>
    </w:tbl>
    <w:p>
      <w:pPr>
        <w:pStyle w:val="4"/>
        <w:bidi w:val="0"/>
      </w:pPr>
      <w:r>
        <w:rPr>
          <w:rFonts w:hint="eastAsia"/>
          <w:lang w:val="en-US" w:eastAsia="zh-CN"/>
        </w:rPr>
        <w:t>2.2.4.日期和时间类型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如果 SQL 模式的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 </w:t>
      </w: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NO_ZERO_DATE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 被禁用</w:t>
      </w: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或为空，允许为0.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启用NO_ZERO_DATE和STRICT_TRANS_TABLES，不允许为0.</w:t>
      </w:r>
    </w:p>
    <w:tbl>
      <w:tblPr>
        <w:tblStyle w:val="7"/>
        <w:tblW w:w="922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5"/>
        <w:gridCol w:w="2294"/>
        <w:gridCol w:w="776"/>
        <w:gridCol w:w="5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类型</w:t>
            </w:r>
          </w:p>
        </w:tc>
        <w:tc>
          <w:tcPr>
            <w:tcW w:w="2294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格式</w:t>
            </w:r>
          </w:p>
        </w:tc>
        <w:tc>
          <w:tcPr>
            <w:tcW w:w="776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长度</w:t>
            </w:r>
          </w:p>
        </w:tc>
        <w:tc>
          <w:tcPr>
            <w:tcW w:w="5074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支持范围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</w:t>
            </w:r>
          </w:p>
        </w:tc>
        <w:tc>
          <w:tcPr>
            <w:tcW w:w="2294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YYYY-MM-DD</w:t>
            </w:r>
          </w:p>
        </w:tc>
        <w:tc>
          <w:tcPr>
            <w:tcW w:w="77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3 byte</w:t>
            </w:r>
          </w:p>
        </w:tc>
        <w:tc>
          <w:tcPr>
            <w:tcW w:w="5074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0000-01-01 ~ 9999-12-31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85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TIME</w:t>
            </w:r>
          </w:p>
        </w:tc>
        <w:tc>
          <w:tcPr>
            <w:tcW w:w="2294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HH:MM:SS[.fraction]</w:t>
            </w:r>
          </w:p>
        </w:tc>
        <w:tc>
          <w:tcPr>
            <w:tcW w:w="77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3 byte</w:t>
            </w:r>
          </w:p>
        </w:tc>
        <w:tc>
          <w:tcPr>
            <w:tcW w:w="5074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-838:59:59.000000 ~ 838:59:59.000000 ~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TIME[(fsp)]fsp表示秒精度，取值范围：0~6，默认0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1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1:12 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表示 11:12:00 而不是 00:11:12。但是，1112 表示 00:11:12。这些差异取决于 : 字符的存在与否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DATETIME</w:t>
            </w:r>
          </w:p>
        </w:tc>
        <w:tc>
          <w:tcPr>
            <w:tcW w:w="2294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YYYY-MM-DD HH:MM:SS[.fraction]</w:t>
            </w:r>
          </w:p>
        </w:tc>
        <w:tc>
          <w:tcPr>
            <w:tcW w:w="77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8 byte</w:t>
            </w:r>
          </w:p>
        </w:tc>
        <w:tc>
          <w:tcPr>
            <w:tcW w:w="5074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0000-01-01 00:00:00.000000 ~ 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9999-12-31 23:59:59.999999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DATETIME[(fsp)]fsp表示秒精度，取值范围：0~6，默认0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TIMESTAMP</w:t>
            </w:r>
          </w:p>
        </w:tc>
        <w:tc>
          <w:tcPr>
            <w:tcW w:w="2294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</w:p>
        </w:tc>
        <w:tc>
          <w:tcPr>
            <w:tcW w:w="77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4 byte</w:t>
            </w:r>
          </w:p>
        </w:tc>
        <w:tc>
          <w:tcPr>
            <w:tcW w:w="5074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UTC 1970-01-01 00:00:01.000000 ~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2038-01-19 03:14:07.999999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TIMESTAMP[(fsp)]fsp表示秒精度，取值范围：0~6，默认0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85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YEAR</w:t>
            </w:r>
          </w:p>
        </w:tc>
        <w:tc>
          <w:tcPr>
            <w:tcW w:w="2294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YYYY</w:t>
            </w:r>
          </w:p>
        </w:tc>
        <w:tc>
          <w:tcPr>
            <w:tcW w:w="77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1 byte</w:t>
            </w:r>
          </w:p>
        </w:tc>
        <w:tc>
          <w:tcPr>
            <w:tcW w:w="5074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1901 ~ 2155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2.2.5.字符串类型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6"/>
        <w:gridCol w:w="3957"/>
        <w:gridCol w:w="34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类型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定义</w:t>
            </w:r>
          </w:p>
        </w:tc>
        <w:tc>
          <w:tcPr>
            <w:tcW w:w="3449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支持长度范围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CHAR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CHAR[(M)][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CHARACTER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SET charset_name]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[COLLATE collation_name]</w:t>
            </w:r>
          </w:p>
        </w:tc>
        <w:tc>
          <w:tcPr>
            <w:tcW w:w="3449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0 ~ 255  定长 默认为1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VARCHAR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VARCHAR(M)[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CHARACTER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SET charset_name]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[COLLATE collation_name]</w:t>
            </w:r>
          </w:p>
        </w:tc>
        <w:tc>
          <w:tcPr>
            <w:tcW w:w="3449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0 ~ 65535 可变长度 utf8 1个字符=3个字节 utf8mb4 1个字符=4个字节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TEXT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TEXT[(M)][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CHARACTER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SET charset_name]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[COLLATE collation_name]</w:t>
            </w:r>
          </w:p>
        </w:tc>
        <w:tc>
          <w:tcPr>
            <w:tcW w:w="3449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不建议使用M参数 0 ~ 65535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TINYTEXT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TINYTEXT[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CHARACTER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SET charset_name]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[COLLATE collation_name]</w:t>
            </w:r>
          </w:p>
        </w:tc>
        <w:tc>
          <w:tcPr>
            <w:tcW w:w="3449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0 ~ 255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MEDIUMTEXT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MEDIUMTEXT[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CHARACTER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SET charset_name]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[COLLATE collation_name]</w:t>
            </w:r>
          </w:p>
        </w:tc>
        <w:tc>
          <w:tcPr>
            <w:tcW w:w="3449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默认单行不超过6M，可通过参数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instrText xml:space="preserve"> HYPERLINK "https://docs.pingcap.com/zh/tidb/stable/tidb-configuration-file" \l "txn-entry-size-limit-%E4%BB%8E-v50-%E7%89%88%E6%9C%AC%E5%BC%80%E5%A7%8B%E5%BC%95%E5%85%A5" </w:instrTex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separate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txn-entry-size-limit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调整至120M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LONGTEXT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LONGTEXT[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CHARACTER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SET charset_name]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[COLLATE collation_name]</w:t>
            </w:r>
          </w:p>
        </w:tc>
        <w:tc>
          <w:tcPr>
            <w:tcW w:w="3449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默认单行不超过6M，可通过参数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instrText xml:space="preserve"> HYPERLINK "https://docs.pingcap.com/zh/tidb/stable/tidb-configuration-file" \l "txn-entry-size-limit-%E4%BB%8E-v50-%E7%89%88%E6%9C%AC%E5%BC%80%E5%A7%8B%E5%BC%95%E5%85%A5" </w:instrTex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separate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txn-entry-size-limit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调整至120M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BINARY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BINARY(M)</w:t>
            </w:r>
          </w:p>
        </w:tc>
        <w:tc>
          <w:tcPr>
            <w:tcW w:w="3449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类似char,存储的是二进制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VARBINARY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VARBINARY(M)</w:t>
            </w:r>
          </w:p>
        </w:tc>
        <w:tc>
          <w:tcPr>
            <w:tcW w:w="3449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类似varchar,存储的是二进制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BLOB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BLOB[(M)]</w:t>
            </w:r>
          </w:p>
        </w:tc>
        <w:tc>
          <w:tcPr>
            <w:tcW w:w="3449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0 ~ 65535存储的二进制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TINYBLOB</w:t>
            </w:r>
          </w:p>
        </w:tc>
        <w:tc>
          <w:tcPr>
            <w:tcW w:w="395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TINYBLOB[(M)]</w:t>
            </w:r>
          </w:p>
        </w:tc>
        <w:tc>
          <w:tcPr>
            <w:tcW w:w="3449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0 ~ 255 存储的二进制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MEDIUMBLOB</w:t>
            </w:r>
          </w:p>
        </w:tc>
        <w:tc>
          <w:tcPr>
            <w:tcW w:w="3957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MEDIUMBLOB</w:t>
            </w:r>
          </w:p>
        </w:tc>
        <w:tc>
          <w:tcPr>
            <w:tcW w:w="3449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默认单行不超过6M，可通过参数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instrText xml:space="preserve"> HYPERLINK "https://docs.pingcap.com/zh/tidb/stable/tidb-configuration-file" \l "txn-entry-size-limit-%E4%BB%8E-v50-%E7%89%88%E6%9C%AC%E5%BC%80%E5%A7%8B%E5%BC%95%E5%85%A5" </w:instrTex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separate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txn-entry-size-limit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调整至120M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LONGBLOB</w:t>
            </w:r>
          </w:p>
        </w:tc>
        <w:tc>
          <w:tcPr>
            <w:tcW w:w="3957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LONGBLOB</w:t>
            </w:r>
          </w:p>
        </w:tc>
        <w:tc>
          <w:tcPr>
            <w:tcW w:w="3449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默认单行不超过6M，可通过参数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instrText xml:space="preserve"> HYPERLINK "https://docs.pingcap.com/zh/tidb/stable/tidb-configuration-file" \l "txn-entry-size-limit-%E4%BB%8E-v50-%E7%89%88%E6%9C%AC%E5%BC%80%E5%A7%8B%E5%BC%95%E5%85%A5" </w:instrTex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separate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txn-entry-size-limit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调整至120M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ENUM</w:t>
            </w:r>
          </w:p>
        </w:tc>
        <w:tc>
          <w:tcPr>
            <w:tcW w:w="3957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ENUM(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‘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value1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value2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,...)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CHARACTER SET charset_name] 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[COLLATE collation_name]</w:t>
            </w:r>
          </w:p>
        </w:tc>
        <w:tc>
          <w:tcPr>
            <w:tcW w:w="3449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存储时每个字符串值映射为1个数字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NULL映射为NULL，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映射为0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65535 values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6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SET</w:t>
            </w:r>
          </w:p>
        </w:tc>
        <w:tc>
          <w:tcPr>
            <w:tcW w:w="3957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SET(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‘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value1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value2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,...)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CHARACTER SET charset_name] 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[COLLATE collation_name]</w:t>
            </w:r>
          </w:p>
        </w:tc>
        <w:tc>
          <w:tcPr>
            <w:tcW w:w="3449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每个值从集合中选取的排列组合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存储时会转换为int64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64 members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2.2.6.JSON类型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好处：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1.使用 Binary 格式进行序列化，对 JSON 的内部字段的查询、解析加快；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2.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多了 JSON 合法性验证的步骤，只有合法的 JSON 文档才可以放入这个字段中；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使用限制：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1.目前 TiDB 仅支持下推部分 JSON 函数到 TiFlash：JSON_LENGTH(),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 -&gt;, -&gt;&gt;, JSON_EXTRACT()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2.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TiDB Backup &amp; Restore（BR）在 v6.3.0 版本对 JSON 列的数据的编码进行了修改。因此不建议使用 BR 恢复包含 JSON 列的数据到 v6.3.0 之前的 TiDB 集群。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3.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请勿使用任何同步工具同步非标准 JSON 类型（例如 DATE、DATETIME、TIME 等）的数据。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table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t(id json)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INSERT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INTO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t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values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(</w:t>
      </w:r>
      <w:r>
        <w:rPr>
          <w:rFonts w:hint="default" w:ascii="Consolas" w:hAnsi="Consolas" w:eastAsia="Consolas" w:cs="Consolas"/>
          <w:color w:val="008000"/>
          <w:sz w:val="20"/>
          <w:szCs w:val="20"/>
          <w:shd w:val="clear" w:fill="FFFFFF"/>
        </w:rPr>
        <w:t>'{"name":"Tom","age":18,"sex":"男"}'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000080"/>
          <w:sz w:val="20"/>
          <w:szCs w:val="20"/>
          <w:shd w:val="clear" w:fill="FFFFFF"/>
        </w:rPr>
        <w:t>JSON_EXTRACT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(id,</w:t>
      </w:r>
      <w:r>
        <w:rPr>
          <w:rFonts w:hint="default" w:ascii="Consolas" w:hAnsi="Consolas" w:eastAsia="Consolas" w:cs="Consolas"/>
          <w:color w:val="008000"/>
          <w:sz w:val="20"/>
          <w:szCs w:val="20"/>
          <w:shd w:val="clear" w:fill="FFFFFF"/>
        </w:rPr>
        <w:t>'$.name'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)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t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MySql兼容性：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1.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当使用二进制类型数据创建 JSON 时，目前 MySQL 会将其误标记为 STRING 类型，而 TiDB 会保持正确的二进制类型。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2.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当将 ENUM 或 SET 数据类型转换为 JSON 时，TiDB 会检查其格式正确性。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3.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TiDB 支持使用 ORDER BY 对 JSON Array 或 JSON Object 进行排序。</w:t>
      </w:r>
    </w:p>
    <w:p>
      <w:pPr>
        <w:pStyle w:val="5"/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="0" w:firstLine="0"/>
        <w:jc w:val="left"/>
        <w:textAlignment w:val="auto"/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</w:pPr>
      <w:r>
        <w:rPr>
          <w:rFonts w:hint="eastAsia" w:ascii="楷体" w:hAnsi="楷体" w:eastAsia="楷体" w:cs="楷体"/>
          <w:kern w:val="0"/>
          <w:sz w:val="24"/>
          <w:szCs w:val="24"/>
          <w:lang w:val="en-US" w:eastAsia="zh-CN" w:bidi="ar-SA"/>
        </w:rPr>
        <w:t>4.</w:t>
      </w:r>
      <w:r>
        <w:rPr>
          <w:rFonts w:hint="default" w:ascii="楷体" w:hAnsi="楷体" w:eastAsia="楷体" w:cs="楷体"/>
          <w:kern w:val="0"/>
          <w:sz w:val="24"/>
          <w:szCs w:val="24"/>
          <w:lang w:val="en-US" w:eastAsia="zh-CN" w:bidi="ar-SA"/>
        </w:rPr>
        <w:t>在 INSERT JSON 列时，TiDB 会将值隐式转换为 JSON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2.2.7.字符串表达式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46860"/>
            <wp:effectExtent l="0" t="0" r="4445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2.2.8.字符集和排序规则</w:t>
      </w:r>
    </w:p>
    <w:p>
      <w:r>
        <w:drawing>
          <wp:inline distT="0" distB="0" distL="114300" distR="114300">
            <wp:extent cx="4822825" cy="1877695"/>
            <wp:effectExtent l="0" t="0" r="1587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支持的字符集：</w:t>
      </w:r>
    </w:p>
    <w:p>
      <w:r>
        <w:drawing>
          <wp:inline distT="0" distB="0" distL="114300" distR="114300">
            <wp:extent cx="4451985" cy="1476375"/>
            <wp:effectExtent l="0" t="0" r="571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支持的排序规则：</w:t>
      </w:r>
    </w:p>
    <w:p>
      <w:r>
        <w:drawing>
          <wp:inline distT="0" distB="0" distL="114300" distR="114300">
            <wp:extent cx="5114925" cy="26955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用下列sql查询字符集支持的排序规则：</w:t>
      </w:r>
    </w:p>
    <w:p>
      <w:pP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SHOW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COLLATION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WHERE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Charset = </w:t>
      </w:r>
      <w:r>
        <w:rPr>
          <w:rFonts w:hint="default" w:ascii="Consolas" w:hAnsi="Consolas" w:eastAsia="Consolas" w:cs="Consolas"/>
          <w:color w:val="008000"/>
          <w:sz w:val="20"/>
          <w:szCs w:val="20"/>
          <w:shd w:val="clear" w:fill="FFFFFF"/>
        </w:rPr>
        <w:t>'utf8mb4'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rPr>
          <w:rFonts w:hint="eastAsia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</w:pPr>
      <w:r>
        <w:rPr>
          <w:rFonts w:hint="eastAsia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  <w:t>用下列sql查看是否开启了新的排序规则：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24292E"/>
          <w:spacing w:val="0"/>
          <w:sz w:val="18"/>
          <w:szCs w:val="18"/>
          <w:shd w:val="clear" w:fill="F6F8FA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D73A49"/>
          <w:spacing w:val="0"/>
          <w:sz w:val="18"/>
          <w:szCs w:val="18"/>
          <w:shd w:val="clear" w:fill="F6F8FA"/>
        </w:rPr>
        <w:t>SELECT</w:t>
      </w:r>
      <w:r>
        <w:rPr>
          <w:rFonts w:hint="eastAsia" w:ascii="楷体" w:hAnsi="楷体" w:eastAsia="楷体" w:cs="楷体"/>
          <w:i w:val="0"/>
          <w:iCs w:val="0"/>
          <w:caps w:val="0"/>
          <w:color w:val="24292E"/>
          <w:spacing w:val="0"/>
          <w:sz w:val="18"/>
          <w:szCs w:val="18"/>
          <w:shd w:val="clear" w:fill="F6F8FA"/>
        </w:rPr>
        <w:t xml:space="preserve"> VARIABLE_VALUE </w:t>
      </w:r>
      <w:r>
        <w:rPr>
          <w:rFonts w:hint="eastAsia" w:ascii="楷体" w:hAnsi="楷体" w:eastAsia="楷体" w:cs="楷体"/>
          <w:i w:val="0"/>
          <w:iCs w:val="0"/>
          <w:caps w:val="0"/>
          <w:color w:val="D73A49"/>
          <w:spacing w:val="0"/>
          <w:sz w:val="18"/>
          <w:szCs w:val="18"/>
          <w:shd w:val="clear" w:fill="F6F8FA"/>
        </w:rPr>
        <w:t>FROM</w:t>
      </w:r>
      <w:r>
        <w:rPr>
          <w:rFonts w:hint="eastAsia" w:ascii="楷体" w:hAnsi="楷体" w:eastAsia="楷体" w:cs="楷体"/>
          <w:i w:val="0"/>
          <w:iCs w:val="0"/>
          <w:caps w:val="0"/>
          <w:color w:val="24292E"/>
          <w:spacing w:val="0"/>
          <w:sz w:val="18"/>
          <w:szCs w:val="18"/>
          <w:shd w:val="clear" w:fill="F6F8FA"/>
        </w:rPr>
        <w:t xml:space="preserve"> mysql.tidb </w:t>
      </w:r>
      <w:r>
        <w:rPr>
          <w:rFonts w:hint="eastAsia" w:ascii="楷体" w:hAnsi="楷体" w:eastAsia="楷体" w:cs="楷体"/>
          <w:i w:val="0"/>
          <w:iCs w:val="0"/>
          <w:caps w:val="0"/>
          <w:color w:val="D73A49"/>
          <w:spacing w:val="0"/>
          <w:sz w:val="18"/>
          <w:szCs w:val="18"/>
          <w:shd w:val="clear" w:fill="F6F8FA"/>
        </w:rPr>
        <w:t>WHERE</w:t>
      </w:r>
      <w:r>
        <w:rPr>
          <w:rFonts w:hint="eastAsia" w:ascii="楷体" w:hAnsi="楷体" w:eastAsia="楷体" w:cs="楷体"/>
          <w:i w:val="0"/>
          <w:iCs w:val="0"/>
          <w:caps w:val="0"/>
          <w:color w:val="24292E"/>
          <w:spacing w:val="0"/>
          <w:sz w:val="18"/>
          <w:szCs w:val="18"/>
          <w:shd w:val="clear" w:fill="F6F8FA"/>
        </w:rPr>
        <w:t xml:space="preserve"> VARIABLE_NAME</w:t>
      </w:r>
      <w:r>
        <w:rPr>
          <w:rFonts w:hint="eastAsia" w:ascii="楷体" w:hAnsi="楷体" w:eastAsia="楷体" w:cs="楷体"/>
          <w:i w:val="0"/>
          <w:iCs w:val="0"/>
          <w:caps w:val="0"/>
          <w:color w:val="005CC5"/>
          <w:spacing w:val="0"/>
          <w:sz w:val="18"/>
          <w:szCs w:val="18"/>
          <w:shd w:val="clear" w:fill="F6F8FA"/>
        </w:rPr>
        <w:t>=</w:t>
      </w:r>
      <w:r>
        <w:rPr>
          <w:rFonts w:hint="eastAsia" w:ascii="楷体" w:hAnsi="楷体" w:eastAsia="楷体" w:cs="楷体"/>
          <w:i w:val="0"/>
          <w:iCs w:val="0"/>
          <w:caps w:val="0"/>
          <w:color w:val="032F62"/>
          <w:spacing w:val="0"/>
          <w:sz w:val="18"/>
          <w:szCs w:val="18"/>
          <w:shd w:val="clear" w:fill="F6F8FA"/>
        </w:rPr>
        <w:t>'new_collation_enabled'</w:t>
      </w:r>
      <w:r>
        <w:rPr>
          <w:rFonts w:hint="eastAsia" w:ascii="楷体" w:hAnsi="楷体" w:eastAsia="楷体" w:cs="楷体"/>
          <w:i w:val="0"/>
          <w:iCs w:val="0"/>
          <w:caps w:val="0"/>
          <w:color w:val="24292E"/>
          <w:spacing w:val="0"/>
          <w:sz w:val="18"/>
          <w:szCs w:val="18"/>
          <w:shd w:val="clear" w:fill="F6F8FA"/>
        </w:rPr>
        <w:t>;</w:t>
      </w:r>
    </w:p>
    <w:p>
      <w:pPr>
        <w:rPr>
          <w:rFonts w:hint="eastAsia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</w:pPr>
      <w:r>
        <w:rPr>
          <w:rFonts w:hint="default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  <w:t>在新的排序规则框架下，TiDB 能够支持 </w:t>
      </w:r>
      <w:r>
        <w:rPr>
          <w:rFonts w:hint="eastAsia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  <w:t>utf8_general_ci</w:t>
      </w:r>
      <w:r>
        <w:rPr>
          <w:rFonts w:hint="default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  <w:t>、utf8mb4_general_ci、utf8_unicode_ci、utf8mb4_unicode_ci、gbk_chinese_ci 和 gbk_bin 这几种排序规则，与 MySQL 兼容。</w:t>
      </w:r>
    </w:p>
    <w:p>
      <w:pPr>
        <w:rPr>
          <w:rFonts w:hint="eastAsia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</w:pPr>
      <w:r>
        <w:rPr>
          <w:rFonts w:hint="default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  <w:t>使用 utf8_general_ci、utf8mb4_general_ci、utf8_unicode_ci 、 utf8mb4_unicode_ci 和 gbk_chinese_ci 中任一种时，字符串之间的比较是大小写不敏感</w:t>
      </w:r>
      <w:r>
        <w:rPr>
          <w:rFonts w:hint="eastAsia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  <w:t>。</w:t>
      </w:r>
    </w:p>
    <w:p>
      <w:pPr>
        <w:rPr>
          <w:rFonts w:hint="eastAsia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</w:pPr>
      <w:r>
        <w:rPr>
          <w:rFonts w:hint="eastAsia" w:ascii="楷体" w:hAnsi="楷体" w:eastAsia="楷体" w:cs="楷体"/>
          <w:color w:val="auto"/>
          <w:sz w:val="24"/>
          <w:szCs w:val="24"/>
          <w:shd w:val="clear" w:fill="FFFFFF"/>
          <w:lang w:val="en-US" w:eastAsia="zh-CN"/>
        </w:rPr>
        <w:t>可以使用collate子句指定表达式的排序规则，优先级最高：</w:t>
      </w:r>
    </w:p>
    <w:p>
      <w:pP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SELECT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32F62"/>
          <w:spacing w:val="0"/>
          <w:sz w:val="20"/>
          <w:szCs w:val="20"/>
          <w:shd w:val="clear" w:fill="F6F8FA"/>
        </w:rPr>
        <w:t>'a'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5CC5"/>
          <w:spacing w:val="0"/>
          <w:sz w:val="20"/>
          <w:szCs w:val="20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_utf8mb4 </w:t>
      </w:r>
      <w:r>
        <w:rPr>
          <w:rFonts w:hint="default" w:ascii="Consolas" w:hAnsi="Consolas" w:eastAsia="Consolas" w:cs="Consolas"/>
          <w:i w:val="0"/>
          <w:iCs w:val="0"/>
          <w:caps w:val="0"/>
          <w:color w:val="032F62"/>
          <w:spacing w:val="0"/>
          <w:sz w:val="20"/>
          <w:szCs w:val="20"/>
          <w:shd w:val="clear" w:fill="F6F8FA"/>
        </w:rPr>
        <w:t>'A'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collate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utf8mb4_general_ci;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2.2.9.CAST函数</w:t>
      </w:r>
    </w:p>
    <w:p>
      <w:r>
        <w:drawing>
          <wp:inline distT="0" distB="0" distL="114300" distR="114300">
            <wp:extent cx="5273675" cy="196215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2.2.10.选择数据类型</w:t>
      </w:r>
    </w:p>
    <w:p>
      <w:r>
        <w:drawing>
          <wp:inline distT="0" distB="0" distL="114300" distR="114300">
            <wp:extent cx="3838575" cy="18288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2.2.11.NULL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4594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2.3.函数与表达式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2.3.1.TiDB表达式中的函数</w:t>
      </w:r>
    </w:p>
    <w:p>
      <w:r>
        <w:drawing>
          <wp:inline distT="0" distB="0" distL="114300" distR="114300">
            <wp:extent cx="5273675" cy="2454910"/>
            <wp:effectExtent l="0" t="0" r="317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2.3.2.使用函数</w:t>
      </w:r>
    </w:p>
    <w:p>
      <w:r>
        <w:drawing>
          <wp:inline distT="0" distB="0" distL="114300" distR="114300">
            <wp:extent cx="5264150" cy="1377315"/>
            <wp:effectExtent l="0" t="0" r="1270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2.3.3.字符串函数</w:t>
      </w:r>
    </w:p>
    <w:tbl>
      <w:tblPr>
        <w:tblStyle w:val="7"/>
        <w:tblW w:w="880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7"/>
        <w:gridCol w:w="70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函数名</w:t>
            </w:r>
          </w:p>
        </w:tc>
        <w:tc>
          <w:tcPr>
            <w:tcW w:w="7022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LOWER()/LCASE()</w:t>
            </w:r>
          </w:p>
        </w:tc>
        <w:tc>
          <w:tcPr>
            <w:tcW w:w="7022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转换为小写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UPPER()/UCASE()</w:t>
            </w:r>
          </w:p>
        </w:tc>
        <w:tc>
          <w:tcPr>
            <w:tcW w:w="7022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转换为大写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STRCMP()</w:t>
            </w:r>
          </w:p>
        </w:tc>
        <w:tc>
          <w:tcPr>
            <w:tcW w:w="7022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比较两个字符串，第一个若大返回1，相等返回0，第二个大返回-1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=</w:t>
            </w:r>
          </w:p>
        </w:tc>
        <w:tc>
          <w:tcPr>
            <w:tcW w:w="7022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比较是否相等，null与任何值比较或运算都返回null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INSTR()</w:t>
            </w:r>
          </w:p>
        </w:tc>
        <w:tc>
          <w:tcPr>
            <w:tcW w:w="7022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返回第一次出现的子字符串的索引 instr(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‘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TiDB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DB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) 返回3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LOCATE()</w:t>
            </w:r>
          </w:p>
        </w:tc>
        <w:tc>
          <w:tcPr>
            <w:tcW w:w="7022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返回第一次出现的子字符串的位置 locate(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‘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DB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TiDB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) 返回3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LOCATE(searchstr,str,pos):pos为搜索的起始位置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ascii="Consolas" w:hAnsi="Consolas" w:eastAsia="Consolas" w:cs="Consolas"/>
                <w:b/>
                <w:bCs/>
                <w:color w:val="000080"/>
                <w:sz w:val="20"/>
                <w:szCs w:val="20"/>
                <w:shd w:val="clear" w:fill="FFFFFF"/>
              </w:rPr>
              <w:t>Locate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8000"/>
                <w:sz w:val="20"/>
                <w:szCs w:val="20"/>
                <w:shd w:val="clear" w:fill="FFFFFF"/>
              </w:rPr>
              <w:t>'DB'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8000"/>
                <w:sz w:val="20"/>
                <w:szCs w:val="20"/>
                <w:shd w:val="clear" w:fill="FFFFFF"/>
              </w:rPr>
              <w:t>'TiDB is DB'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POSITION()</w:t>
            </w:r>
          </w:p>
        </w:tc>
        <w:tc>
          <w:tcPr>
            <w:tcW w:w="7022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与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 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LOCATE()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 功能相同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CONCAT()</w:t>
            </w:r>
          </w:p>
        </w:tc>
        <w:tc>
          <w:tcPr>
            <w:tcW w:w="7022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返回连接的字符串,如果包含NULL，结果返回NULL 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concat(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‘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a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b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,null) 结果返回null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CONCAT_WS()</w:t>
            </w:r>
          </w:p>
        </w:tc>
        <w:tc>
          <w:tcPr>
            <w:tcW w:w="7022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返回由分隔符连接的字符串 concat_ws(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‘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: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a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b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) 返回 a:b:c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如果包含null，结果忽略null concat_ws(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‘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a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b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’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,null) 结果返回ab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REVERSE()</w:t>
            </w:r>
          </w:p>
        </w:tc>
        <w:tc>
          <w:tcPr>
            <w:tcW w:w="7022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反转字符串里的所有字符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||</w:t>
            </w:r>
          </w:p>
        </w:tc>
        <w:tc>
          <w:tcPr>
            <w:tcW w:w="70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set</w:t>
            </w: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sql_mode=pipes_as_concat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default" w:ascii="楷体" w:hAnsi="楷体" w:eastAsia="宋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SELECT "Hello " || " World " || " !"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Hello  World  !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LEFT()</w:t>
            </w:r>
          </w:p>
        </w:tc>
        <w:tc>
          <w:tcPr>
            <w:tcW w:w="70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rPr>
                <w:rFonts w:hint="default" w:ascii="Consolas" w:hAnsi="Consolas" w:eastAsia="宋体" w:cs="Consolas"/>
                <w:b/>
                <w:bCs/>
                <w:color w:val="800000"/>
                <w:sz w:val="20"/>
                <w:szCs w:val="20"/>
                <w:shd w:val="clear" w:fill="FFFFFF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(str,num)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返回字符串中最左边的num字符 left(</w:t>
            </w: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‘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TiDB</w:t>
            </w: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’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,2) 返回 Ti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RIGHT()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Consolas" w:hAnsi="Consolas" w:eastAsia="宋体" w:cs="Consolas"/>
                <w:b/>
                <w:bCs/>
                <w:color w:val="800000"/>
                <w:kern w:val="0"/>
                <w:sz w:val="20"/>
                <w:szCs w:val="20"/>
                <w:shd w:val="clear" w:fill="FFFFFF"/>
                <w:lang w:val="en-US" w:eastAsia="zh-CN" w:bidi="ar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(str,num)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返回字符串中最右边的num字符 right(</w:t>
            </w: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‘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TiDB</w:t>
            </w: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’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,2) 返回 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LPAD()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(str,len,padstr)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返回一个在左侧填充有padstr的字符串，长度不超过len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lpad('TiDB',2,'#')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TiDB  lpad('TiDB',6,'#') 返回 ##TiDB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RPAD()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(str,len,padstr)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返回一个在右侧填充有padstr的字符串，长度不超过len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r</w:t>
            </w: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pad('TiDB',2,'#')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TiDB  rpad('TiDB',6,'#') 返回 TiDB##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SUBSTRING()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返回指定的子字符串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substring('TiDBAddHis',4) 返回 BAddHis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substring('TiDBAddHis',4,2)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BA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substring('TiDBAddHis',-4)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dHis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substring('TiDBAddHis',-4,2) 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dH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substring('TiDBAddHis',0) 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返回 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SUBSTRING_index()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(str,delim,count)返回分隔符出现次数count之前的子字符串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如果count为负数，方向反转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substring_index('a#b#c#d#e','#',3)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</w:t>
            </w: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a#b#c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substring_index('a#b#c#d#e','#',-2)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</w:t>
            </w: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d#e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substring_index('a#b#c#d#e','#',0)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空‘’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substring_index('a#b#c#d#e',':',1)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a#b#c#d#e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TRIM()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(BOTH)去掉两边指定字符 trim(both 'T' from 'TiT' ) 返回 i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(LEADING)去掉左侧指定字符 trim(leading 'T' from 'TiT' ) 返回 iT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(TRAILING)去掉右侧指定字符 trim(trailing 'T' from 'TiT' ) 返回 Ti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默认BOTH trim('T' from 'TiT' ) 返回 i   trim('i' from 'TiT' ) 返回TiT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去掉两侧空格 </w:t>
            </w: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trim(' TiT ')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TiT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LTRIM()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去掉左侧空格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RTRIM()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去掉右侧空格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Replace()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(str,old,new) 替换字符串 replace('TiT','T','A') 返回 AiA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Insert()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(str,pos,len,new)将str中的pos位置放新字符串，覆盖len长度字符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insert('Tidb is DB','6','2','new')</w:t>
            </w: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 xml:space="preserve"> 返回 Tidb new DB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Length()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以字节为单位返回字符串长度 length('Tidb 部署') 返回 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87" w:type="dxa"/>
            <w:vAlign w:val="top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Char_length()</w:t>
            </w:r>
          </w:p>
        </w:tc>
        <w:tc>
          <w:tcPr>
            <w:tcW w:w="7022" w:type="dxa"/>
            <w:vAlign w:val="top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leftChars="0" w:right="0" w:rightChars="0"/>
              <w:rPr>
                <w:rFonts w:hint="default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</w:pPr>
            <w:r>
              <w:rPr>
                <w:rFonts w:hint="eastAsia" w:ascii="楷体" w:hAnsi="楷体" w:eastAsia="楷体" w:cs="楷体"/>
                <w:kern w:val="2"/>
                <w:sz w:val="18"/>
                <w:szCs w:val="18"/>
                <w:vertAlign w:val="baseline"/>
                <w:lang w:val="en-US" w:eastAsia="zh-CN" w:bidi="ar-SA"/>
              </w:rPr>
              <w:t>以字符为单位返回字符串长度 char_length('Tidb 部署') 返回 7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Like 通配符：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%匹配任何0个或多个字符；_匹配任何一个字符；</w:t>
      </w:r>
    </w:p>
    <w:p>
      <w:r>
        <w:drawing>
          <wp:inline distT="0" distB="0" distL="114300" distR="114300">
            <wp:extent cx="5261610" cy="2617470"/>
            <wp:effectExtent l="0" t="0" r="15240" b="1143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940"/>
            <wp:effectExtent l="0" t="0" r="12700" b="381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2.3.4.日期与时间函数</w:t>
      </w:r>
    </w:p>
    <w:p>
      <w:r>
        <w:drawing>
          <wp:inline distT="0" distB="0" distL="114300" distR="114300">
            <wp:extent cx="5266690" cy="4956810"/>
            <wp:effectExtent l="0" t="0" r="10160" b="1524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5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04490"/>
            <wp:effectExtent l="0" t="0" r="10795" b="1016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2.3.5.日期和时间算术函数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6"/>
        <w:gridCol w:w="71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函数</w:t>
            </w:r>
          </w:p>
        </w:tc>
        <w:tc>
          <w:tcPr>
            <w:tcW w:w="7271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DATE_ADD()</w:t>
            </w:r>
          </w:p>
        </w:tc>
        <w:tc>
          <w:tcPr>
            <w:tcW w:w="727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将时间间隔添加到日期上 date_add(now(),interval 1 DAY) 返回 2023-12-05 20:06:24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DATE_SUB()</w:t>
            </w:r>
          </w:p>
        </w:tc>
        <w:tc>
          <w:tcPr>
            <w:tcW w:w="727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减去指定的时间间隔 date_sub('2023-12-4',interval 1 DAY) 返回 2023-12-03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+/- interval</w:t>
            </w:r>
          </w:p>
        </w:tc>
        <w:tc>
          <w:tcPr>
            <w:tcW w:w="7271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now() + interval '1' DAY  返回 2023-12-05 20:05:35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now() - interval '1' DAY  返回 2023-12-03 20:05:35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now() - interval '1' QUARTER  返回 2023-09-04 20:13:40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now() + interval '1-2' YEAR_MONTH 返回 2025-02-04 20:16:33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DATE_FORMAT()</w:t>
            </w:r>
          </w:p>
        </w:tc>
        <w:tc>
          <w:tcPr>
            <w:tcW w:w="7271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返回指定格式的日期时间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date_format(now(),'%a %Y-%m-%d %T') 返回 Mon 2023-12-04 20:19:32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date_format(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now</w:t>
            </w: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(),'%Y-%m-%d %r')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2023-12-04 08:21:16 PM 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date_format(now(),'%W, %M %e, %Y')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Monday, December 4, 2023 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date_format(now(),'%a, %b %e %l:%i, %p')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Mon, Dec 4 8:23, PM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date_format(now(),'%d-%b-%Y')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04-Dec-2023 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date_format(now(),'%a, %b %e, %Y')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Mon, Dec 4, 2023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date_format(now(),'%M %e, %Y %H:%i')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December 4, 2023 20:27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date_format(now(),'%W, the %D of %M') 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Monday, the 4th of December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GET_FORMAT()</w:t>
            </w:r>
          </w:p>
        </w:tc>
        <w:tc>
          <w:tcPr>
            <w:tcW w:w="7271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返回满足日期格式的字符串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get_format(DATE,'INTERNAL')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%Y%m%d 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get_format(TIME,'INTERNAL')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%H%i%s  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get_format(DATETIME,'INTERNAL')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%Y%m%d%H%i%s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MAKEDATE()</w:t>
            </w:r>
          </w:p>
        </w:tc>
        <w:tc>
          <w:tcPr>
            <w:tcW w:w="7271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根据给定的年份和一年中的天数生成一个日期 (YEAR,DAYOFYEAR)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makedate(2023,100)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2023-04-10 makedate(2023,1000) 返回 2025-09-26 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makedate(2023,0)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makedate(2023,-1) 都返回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MAKETIME()</w:t>
            </w:r>
          </w:p>
        </w:tc>
        <w:tc>
          <w:tcPr>
            <w:tcW w:w="727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根据给定的时分秒生成一个时间 maketime(3,1,1) 返回 03:01:01 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maketime(0,0,-1)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STR_TO_DATE()</w:t>
            </w:r>
          </w:p>
        </w:tc>
        <w:tc>
          <w:tcPr>
            <w:tcW w:w="7271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将字符串转化为日期 str_to_date('12,4,2013 haha','%m,%d,%Y') 返回 2013-12-04 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str_to_date('20131204120119','%Y%m%d%h%i%s') 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返回 2013-12-04 00:01:19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str_to_date('120119','%H%i%s')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12:01:19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51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DATEDIFF()</w:t>
            </w:r>
          </w:p>
        </w:tc>
        <w:tc>
          <w:tcPr>
            <w:tcW w:w="7271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返回两个日期间隔的天数 datediff(now(),'20230903') 返回 92</w:t>
            </w:r>
          </w:p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datediff(now(),'2023-09-03') datediff(now(),'2023/09/03') 都返回 92 返回 92</w:t>
            </w:r>
          </w:p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datediff('20230903',now())</w:t>
            </w: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 xml:space="preserve"> 返回 -92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2.3.5.基本算术函数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6"/>
        <w:gridCol w:w="74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4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函数</w:t>
            </w:r>
          </w:p>
        </w:tc>
        <w:tc>
          <w:tcPr>
            <w:tcW w:w="7608" w:type="dxa"/>
          </w:tcPr>
          <w:p>
            <w:pP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18"/>
                <w:szCs w:val="18"/>
                <w:vertAlign w:val="baseline"/>
                <w:lang w:val="en-US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4" w:type="dxa"/>
          </w:tcPr>
          <w:p>
            <w:pP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ABS()</w:t>
            </w:r>
          </w:p>
        </w:tc>
        <w:tc>
          <w:tcPr>
            <w:tcW w:w="7608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</w:rPr>
              <w:t>返回参数的绝对值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 xml:space="preserve"> abs(-136.76) 返回 136.76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4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SIGN()</w:t>
            </w:r>
          </w:p>
        </w:tc>
        <w:tc>
          <w:tcPr>
            <w:tcW w:w="7608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</w:rPr>
              <w:t>返回参数的符号sign(-136.76)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 xml:space="preserve">返回-1 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</w:rPr>
              <w:t>sign(136.76)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>返回1 sign(0) 返回 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4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FLOOR()</w:t>
            </w:r>
          </w:p>
        </w:tc>
        <w:tc>
          <w:tcPr>
            <w:tcW w:w="7608" w:type="dxa"/>
          </w:tcPr>
          <w:p>
            <w:pP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</w:rPr>
              <w:t>返回不大于参数的最大整数值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 xml:space="preserve"> floor(-2.98) 返回 -3 floor(2.98) 返回 2</w:t>
            </w:r>
          </w:p>
          <w:p>
            <w:pPr>
              <w:rPr>
                <w:rFonts w:hint="default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>floor(0) 返回 0 floor(0.98) 返回0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4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CEILING</w:t>
            </w:r>
          </w:p>
        </w:tc>
        <w:tc>
          <w:tcPr>
            <w:tcW w:w="7608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</w:rPr>
              <w:t>返回不小于参数的最小整数值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 xml:space="preserve"> ceiling(2.98) 返回3 ceiling(0) 返回0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4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TRUNCATE()</w:t>
            </w:r>
          </w:p>
        </w:tc>
        <w:tc>
          <w:tcPr>
            <w:tcW w:w="7608" w:type="dxa"/>
          </w:tcPr>
          <w:p>
            <w:pP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</w:rPr>
              <w:t>返回被舍位至指定小数位数的数字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 xml:space="preserve">  truncate(319.219,2) 返回 319.21</w:t>
            </w:r>
          </w:p>
          <w:p>
            <w:pP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>truncate(319.219,5)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 xml:space="preserve"> 返回 319.21900 truncate(319.219,0)返回319</w:t>
            </w:r>
          </w:p>
          <w:p>
            <w:pPr>
              <w:rPr>
                <w:rFonts w:hint="default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>truncate(319.219,-1)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 xml:space="preserve"> 返回 310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4" w:type="dxa"/>
          </w:tcPr>
          <w:p>
            <w:pPr>
              <w:rPr>
                <w:rFonts w:hint="default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18"/>
                <w:szCs w:val="18"/>
                <w:vertAlign w:val="baseline"/>
                <w:lang w:val="en-US" w:eastAsia="zh-CN"/>
              </w:rPr>
              <w:t>ROUND()</w:t>
            </w:r>
          </w:p>
        </w:tc>
        <w:tc>
          <w:tcPr>
            <w:tcW w:w="7608" w:type="dxa"/>
          </w:tcPr>
          <w:p>
            <w:pP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</w:rPr>
              <w:t>返回参数最近似的整数或指定小数位数的数值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 xml:space="preserve"> round(319.219) 返回 319</w:t>
            </w:r>
          </w:p>
          <w:p>
            <w:pPr>
              <w:rPr>
                <w:rFonts w:hint="default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</w:pPr>
            <w:r>
              <w:rPr>
                <w:rFonts w:hint="default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>round(319.219,2)</w:t>
            </w:r>
            <w:r>
              <w:rPr>
                <w:rFonts w:hint="eastAsia" w:ascii="楷体" w:hAnsi="楷体" w:eastAsia="楷体" w:cs="楷体"/>
                <w:i w:val="0"/>
                <w:iCs w:val="0"/>
                <w:caps w:val="0"/>
                <w:color w:val="282A36"/>
                <w:spacing w:val="0"/>
                <w:sz w:val="18"/>
                <w:szCs w:val="18"/>
                <w:shd w:val="clear" w:fill="FFFFFF"/>
                <w:lang w:val="en-US" w:eastAsia="zh-CN"/>
              </w:rPr>
              <w:t>返回319.22 round(319.219,0)返回319 round(319.219,-1)返回320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2.3.6.其他常用函数</w:t>
      </w:r>
    </w:p>
    <w:p>
      <w:r>
        <w:drawing>
          <wp:inline distT="0" distB="0" distL="114300" distR="114300">
            <wp:extent cx="5269230" cy="1123950"/>
            <wp:effectExtent l="0" t="0" r="762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2.3.7.聚合函数</w:t>
      </w:r>
    </w:p>
    <w:p>
      <w:r>
        <w:drawing>
          <wp:inline distT="0" distB="0" distL="114300" distR="114300">
            <wp:extent cx="5272405" cy="3285490"/>
            <wp:effectExtent l="0" t="0" r="4445" b="1016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0A85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eastAsia" w:ascii="楷体" w:hAnsi="楷体" w:eastAsia="楷体" w:cs="楷体"/>
          <w:i w:val="0"/>
          <w:iCs w:val="0"/>
          <w:caps w:val="0"/>
          <w:color w:val="0A85C2"/>
          <w:spacing w:val="0"/>
          <w:sz w:val="21"/>
          <w:szCs w:val="21"/>
          <w:u w:val="none"/>
          <w:shd w:val="clear" w:fill="FFFFFF"/>
        </w:rPr>
        <w:instrText xml:space="preserve"> HYPERLINK "https://dev.mysql.com/doc/refman/8.0/en/aggregate-functions.html" \l "function_group-concat" \t "https://docs.pingcap.com/zh/tidb/stable/_blank" </w:instrText>
      </w:r>
      <w:r>
        <w:rPr>
          <w:rFonts w:hint="eastAsia" w:ascii="楷体" w:hAnsi="楷体" w:eastAsia="楷体" w:cs="楷体"/>
          <w:i w:val="0"/>
          <w:iCs w:val="0"/>
          <w:caps w:val="0"/>
          <w:color w:val="0A85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0"/>
          <w:rFonts w:hint="eastAsia" w:ascii="楷体" w:hAnsi="楷体" w:eastAsia="楷体" w:cs="楷体"/>
          <w:i w:val="0"/>
          <w:iCs w:val="0"/>
          <w:caps w:val="0"/>
          <w:color w:val="0A85C2"/>
          <w:spacing w:val="0"/>
          <w:sz w:val="21"/>
          <w:szCs w:val="21"/>
          <w:u w:val="none"/>
          <w:shd w:val="clear" w:fill="FFFFFF"/>
        </w:rPr>
        <w:t>GROUP_CONCAT()</w:t>
      </w:r>
      <w:r>
        <w:rPr>
          <w:rFonts w:hint="eastAsia" w:ascii="楷体" w:hAnsi="楷体" w:eastAsia="楷体" w:cs="楷体"/>
          <w:i w:val="0"/>
          <w:iCs w:val="0"/>
          <w:caps w:val="0"/>
          <w:color w:val="0A85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eastAsia" w:ascii="楷体" w:hAnsi="楷体" w:eastAsia="楷体" w:cs="楷体"/>
          <w:i w:val="0"/>
          <w:iCs w:val="0"/>
          <w:caps w:val="0"/>
          <w:color w:val="0A85C2"/>
          <w:spacing w:val="0"/>
          <w:sz w:val="21"/>
          <w:szCs w:val="21"/>
          <w:u w:val="none"/>
          <w:shd w:val="clear" w:fill="FFFFFF"/>
          <w:lang w:val="en-US" w:eastAsia="zh-CN"/>
        </w:rPr>
        <w:t xml:space="preserve"> </w:t>
      </w:r>
      <w: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1"/>
          <w:szCs w:val="21"/>
          <w:shd w:val="clear" w:fill="FFFFFF"/>
        </w:rPr>
        <w:t>返回连接的字符串</w:t>
      </w:r>
      <w: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1"/>
          <w:szCs w:val="21"/>
          <w:shd w:val="clear" w:fill="FFFFFF"/>
          <w:lang w:val="en-US" w:eastAsia="zh-CN"/>
        </w:rPr>
        <w:t xml:space="preserve"> group_concat(name) 返回所有name 用，隔离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default" w:ascii="楷体" w:hAnsi="楷体" w:eastAsia="楷体" w:cs="楷体"/>
          <w:i w:val="0"/>
          <w:iCs w:val="0"/>
          <w:caps w:val="0"/>
          <w:color w:val="282A36"/>
          <w:spacing w:val="0"/>
          <w:sz w:val="21"/>
          <w:szCs w:val="21"/>
          <w:shd w:val="clear" w:fill="FFFFFF"/>
          <w:lang w:val="en-US" w:eastAsia="zh-CN"/>
        </w:rPr>
        <w:t xml:space="preserve">@@group_concat_max_len </w:t>
      </w:r>
      <w: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1"/>
          <w:szCs w:val="21"/>
          <w:shd w:val="clear" w:fill="FFFFFF"/>
          <w:lang w:val="en-US" w:eastAsia="zh-CN"/>
        </w:rPr>
        <w:t xml:space="preserve"> 指定 group_concat返回长度，默认1024</w:t>
      </w:r>
    </w:p>
    <w:p>
      <w:r>
        <w:drawing>
          <wp:inline distT="0" distB="0" distL="114300" distR="114300">
            <wp:extent cx="5266690" cy="946150"/>
            <wp:effectExtent l="0" t="0" r="10160" b="635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2.3.8.窗口函数</w:t>
      </w:r>
    </w:p>
    <w:p>
      <w:r>
        <w:drawing>
          <wp:inline distT="0" distB="0" distL="114300" distR="114300">
            <wp:extent cx="5262245" cy="2441575"/>
            <wp:effectExtent l="0" t="0" r="14605" b="1587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4867275"/>
            <wp:effectExtent l="0" t="0" r="0" b="952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79625"/>
            <wp:effectExtent l="0" t="0" r="6350" b="1587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78660"/>
            <wp:effectExtent l="0" t="0" r="4445" b="254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2.3.9.控制流函数</w:t>
      </w:r>
    </w:p>
    <w:p>
      <w:r>
        <w:drawing>
          <wp:inline distT="0" distB="0" distL="114300" distR="114300">
            <wp:extent cx="3438525" cy="2028825"/>
            <wp:effectExtent l="0" t="0" r="9525" b="952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select case when null=null then true when null &lt;&gt; null then false else 'HAHA' end;</w:t>
      </w:r>
      <w:r>
        <w:rPr>
          <w:rFonts w:hint="eastAsia"/>
          <w:lang w:val="en-US" w:eastAsia="zh-CN"/>
        </w:rPr>
        <w:t xml:space="preserve"> 返回 HAHA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case when null&lt;=&gt;null then true when null &lt;&gt; null then false else 'HAHA' end;</w:t>
      </w:r>
      <w:r>
        <w:rPr>
          <w:rFonts w:hint="eastAsia"/>
          <w:lang w:val="en-US" w:eastAsia="zh-CN"/>
        </w:rPr>
        <w:t xml:space="preserve"> 返回 1</w:t>
      </w:r>
    </w:p>
    <w:p>
      <w:r>
        <w:drawing>
          <wp:inline distT="0" distB="0" distL="114300" distR="114300">
            <wp:extent cx="4020820" cy="1343660"/>
            <wp:effectExtent l="0" t="0" r="17780" b="889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2950" cy="838200"/>
            <wp:effectExtent l="0" t="0" r="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48150" cy="885825"/>
            <wp:effectExtent l="0" t="0" r="0" b="952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50290"/>
            <wp:effectExtent l="0" t="0" r="8255" b="1651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29075" cy="2009775"/>
            <wp:effectExtent l="0" t="0" r="9525" b="952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2.3.10.表达式下推</w:t>
      </w:r>
    </w:p>
    <w:p>
      <w:r>
        <w:drawing>
          <wp:inline distT="0" distB="0" distL="114300" distR="114300">
            <wp:extent cx="5272405" cy="1729740"/>
            <wp:effectExtent l="0" t="0" r="4445" b="381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92785"/>
            <wp:effectExtent l="0" t="0" r="6350" b="1206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2.4.表连接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Union 去重  union all 不去重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EXCEPT 差集        INTERSPECT 交集</w:t>
      </w:r>
    </w:p>
    <w:p>
      <w:r>
        <w:drawing>
          <wp:inline distT="0" distB="0" distL="114300" distR="114300">
            <wp:extent cx="4210050" cy="1400175"/>
            <wp:effectExtent l="0" t="0" r="0" b="952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宋体" w:cs="Consolas"/>
          <w:color w:val="000000"/>
          <w:sz w:val="20"/>
          <w:szCs w:val="20"/>
          <w:shd w:val="clear" w:fill="FFFFFF"/>
          <w:lang w:val="en-US" w:eastAsia="zh-CN"/>
        </w:rPr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id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a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except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id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c</w:t>
      </w:r>
      <w:r>
        <w:rPr>
          <w:rFonts w:hint="eastAsia" w:ascii="Consolas" w:hAnsi="Consolas" w:eastAsia="宋体" w:cs="Consolas"/>
          <w:color w:val="000000"/>
          <w:sz w:val="20"/>
          <w:szCs w:val="20"/>
          <w:shd w:val="clear" w:fill="FFFFFF"/>
          <w:lang w:val="en-US" w:eastAsia="zh-CN"/>
        </w:rPr>
        <w:t xml:space="preserve">  返回  3</w:t>
      </w:r>
    </w:p>
    <w:p>
      <w:pPr>
        <w:rPr>
          <w:rFonts w:hint="eastAsia" w:ascii="Consolas" w:hAnsi="Consolas" w:eastAsia="宋体" w:cs="Consolas"/>
          <w:color w:val="000000"/>
          <w:sz w:val="20"/>
          <w:szCs w:val="20"/>
          <w:shd w:val="clear" w:fill="FFFFFF"/>
          <w:lang w:val="en-US" w:eastAsia="zh-CN"/>
        </w:rPr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id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c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except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id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a</w:t>
      </w:r>
      <w:r>
        <w:rPr>
          <w:rFonts w:hint="eastAsia" w:ascii="Consolas" w:hAnsi="Consolas" w:eastAsia="宋体" w:cs="Consolas"/>
          <w:color w:val="000000"/>
          <w:sz w:val="20"/>
          <w:szCs w:val="20"/>
          <w:shd w:val="clear" w:fill="FFFFFF"/>
          <w:lang w:val="en-US" w:eastAsia="zh-CN"/>
        </w:rPr>
        <w:t xml:space="preserve">  返回  4</w:t>
      </w:r>
    </w:p>
    <w:p>
      <w:pPr>
        <w:rPr>
          <w:rFonts w:hint="eastAsia" w:ascii="Consolas" w:hAnsi="Consolas" w:eastAsia="宋体" w:cs="Consolas"/>
          <w:color w:val="000000"/>
          <w:sz w:val="20"/>
          <w:szCs w:val="20"/>
          <w:shd w:val="clear" w:fill="FFFFFF"/>
          <w:lang w:val="en-US" w:eastAsia="zh-CN"/>
        </w:rPr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id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a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intersect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id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c</w:t>
      </w:r>
      <w:r>
        <w:rPr>
          <w:rFonts w:hint="eastAsia" w:ascii="Consolas" w:hAnsi="Consolas" w:eastAsia="宋体" w:cs="Consolas"/>
          <w:color w:val="000000"/>
          <w:sz w:val="20"/>
          <w:szCs w:val="20"/>
          <w:shd w:val="clear" w:fill="FFFFFF"/>
          <w:lang w:val="en-US" w:eastAsia="zh-CN"/>
        </w:rPr>
        <w:t xml:space="preserve"> 返回 1，2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2.5.子查询</w:t>
      </w:r>
    </w:p>
    <w:p>
      <w:r>
        <w:drawing>
          <wp:inline distT="0" distB="0" distL="114300" distR="114300">
            <wp:extent cx="4296410" cy="2103120"/>
            <wp:effectExtent l="0" t="0" r="8890" b="1143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64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72865" cy="2636520"/>
            <wp:effectExtent l="0" t="0" r="13335" b="1143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In和exist的区别：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1）IN查询在内部表和外部表上都可以使用到索引。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2）Exists查询仅在内部表上可以使用到索引。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3）当子查询结果集很大，而外部表较小的时候，Exists的Block Nested Loop(Block 嵌套循环)的作用开始显现，并弥补外部表无法用到索引的缺陷，查询效率会优于IN。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4）当子查询结果集较小，而外部表很大的时候，Exists的Block嵌套循环优化效果不明显，IN 的外表索引优势占主要作用，此时IN的查询效率会优于Exists。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5）表的规模不是看内部表和外部表，而是外部表和子查询结果集。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With子句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62530"/>
            <wp:effectExtent l="0" t="0" r="6985" b="1397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TiDB特有功能和事务控制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数据库和字符集</w:t>
      </w:r>
    </w:p>
    <w:p>
      <w:pPr>
        <w:pStyle w:val="4"/>
        <w:bidi w:val="0"/>
      </w:pPr>
      <w:r>
        <w:rPr>
          <w:rFonts w:hint="eastAsia"/>
          <w:lang w:val="en-US" w:eastAsia="zh-CN"/>
        </w:rPr>
        <w:t>3.1.1.</w:t>
      </w:r>
      <w:r>
        <w:rPr>
          <w:rFonts w:hint="default"/>
        </w:rPr>
        <w:t>创建 Schema/Database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语法: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  <w:rPr>
          <w:rFonts w:hint="eastAsia" w:ascii="楷体" w:hAnsi="楷体" w:eastAsia="楷体" w:cs="楷体"/>
          <w:sz w:val="24"/>
          <w:szCs w:val="24"/>
        </w:rPr>
      </w:pPr>
      <w:r>
        <w:rPr>
          <w:rStyle w:val="11"/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CREATE DATABSAE [IF NOT EXISTS] database_name [options];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  <w:rPr>
          <w:rFonts w:hint="eastAsia" w:ascii="楷体" w:hAnsi="楷体" w:eastAsia="楷体" w:cs="楷体"/>
          <w:sz w:val="24"/>
          <w:szCs w:val="24"/>
        </w:rPr>
      </w:pPr>
      <w:r>
        <w:rPr>
          <w:rStyle w:val="11"/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CREATE SCHEMA [IF NOT EXISTS] schema_name [options];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数据库里的对象命名只能使用英文字母、数字和下划线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名称不能超过 64 个字符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不能使用某些字符，包括 </w:t>
      </w:r>
      <w:r>
        <w:rPr>
          <w:rStyle w:val="11"/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ASCII(0), ASCII(255), /, \, .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您可以使用保留字和特殊字符，但前提是使用反引号将其包围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删除数据库:</w:t>
      </w:r>
      <w:r>
        <w:rPr>
          <w:rStyle w:val="11"/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DROP DATABASE [IF EXISTS] database_name;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小心这是一个无法撤消的操作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eastAsia" w:ascii="楷体" w:hAnsi="楷体" w:eastAsia="楷体" w:cs="楷体"/>
          <w:sz w:val="24"/>
          <w:szCs w:val="24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TiDB 以区分大小写的方式存储对象名，但以不区分大小写的方式进行比较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3257550" cy="1181100"/>
            <wp:effectExtent l="0" t="0" r="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lower_case_file_system 为0时，大小写敏感，为1时，大小写不敏感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lower_case_table_names=0 表名存储为给定的大小和比较是区分大小写的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lower_case_table_names = 1 表名存储在磁盘是小写的，但是比较的时候是不区分大小写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lower_case_table_names=2 表名存储为给定的大小写但是比较的时候是小写的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CREATE DATABASE universe DEFAULT CHARACTER SET utf8mb4 COLLATE utf8mb4_bin;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3.1.2.字符集和排序规则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SHOW CHARACTER SET: 列出支持的字符集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1614170"/>
            <wp:effectExtent l="0" t="0" r="8255" b="508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SHOW COLLATION: 列出支持的排序规则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18"/>
          <w:szCs w:val="18"/>
          <w:lang w:val="en-US" w:eastAsia="zh-CN"/>
        </w:rPr>
        <w:t>SELECT</w:t>
      </w:r>
      <w:r>
        <w:rPr>
          <w:rFonts w:hint="default" w:ascii="楷体" w:hAnsi="楷体" w:eastAsia="楷体" w:cs="楷体"/>
          <w:sz w:val="18"/>
          <w:szCs w:val="18"/>
          <w:lang w:val="en-US" w:eastAsia="zh-CN"/>
        </w:rPr>
        <w:t xml:space="preserve"> VARIABLE_VALUE FROM mysql.tidb WHERE VARIABLE_NAME='new_collation_enabled';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查看是否开启新排序规则，true开启，false为开启。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new_collations_enabled_on_first_bootstrap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该配置项只有在初次初始化集群时生效，初始化集群后，无法通过更改该配置项打开或关闭新的 collation 框架。</w:t>
      </w:r>
    </w:p>
    <w:p>
      <w:r>
        <w:drawing>
          <wp:inline distT="0" distB="0" distL="114300" distR="114300">
            <wp:extent cx="5271770" cy="2581910"/>
            <wp:effectExtent l="0" t="0" r="5080" b="889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SELECT @@character_set_database, @@collation_database; 查看当前库的字符集。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使用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 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utf8_general_ci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、utf8mb4_general_ci、utf8_unicode_ci、utf8mb4_unicode_ci、utf8mb4_0900_ai_ci 和 gbk_chinese_ci 中任一种时，字符串之间的比较是大小写不敏感 (case-insensitive) 和口音不敏感 (accent-insensitive) 的。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3.1.3.</w:t>
      </w:r>
      <w:r>
        <w:rPr>
          <w:rFonts w:hint="default"/>
          <w:lang w:val="en-US" w:eastAsia="zh-CN"/>
        </w:rPr>
        <w:t>表达式中排序规则的 Coercibility 值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如果一个表达式涉及多个不同排序规则的子表达式时，需要对计算时用的排序规则进行推断，规则如下：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显式 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COLLATE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 子句的 coercibility 值为 0。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如果两个字符串的排序规则不兼容，这两个字符串 concat 结果的 coercibility 值为 1。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列或者 CAST()、CONVERT() 和 BINARY() 的排序规则的 coercibility 值为 2。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系统常量（USER() 或者 VERSION() 返回的字符串）的 coercibility 值为 3。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常量的 coercibility 值为 4。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数字或者中间变量的 coercibility 值为 5。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NULL 或者由 NULL 派生出的表达式的 coercibility 值为 6。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在推断排序规则时，TiDB 优先使用 coercibility 值较低的表达式的排序规则。如果 coercibility 值相同，则按以下优先级确定排序规则：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binary &gt; utf8mb4_bin &gt; (utf8mb4_general_ci = utf8mb4_unicode_ci) &gt; utf8_bin &gt; (utf8_general_ci = utf8_unicode_ci) &gt; latin1_bin &gt; ascii_bin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以下情况 TiDB 无法推断排序规则并报错：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如果两个子表达式的排序规则不相同，而且表达式的 coercibility 值都为 0。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如果两个子表达式的排序规则不兼容，而且表达式的返回类型为 String 类。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Collate子句具有最高优先级 ：</w:t>
      </w:r>
    </w:p>
    <w:p>
      <w:pP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SELECT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32F62"/>
          <w:spacing w:val="0"/>
          <w:sz w:val="20"/>
          <w:szCs w:val="20"/>
          <w:shd w:val="clear" w:fill="F6F8FA"/>
        </w:rPr>
        <w:t>'a'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5CC5"/>
          <w:spacing w:val="0"/>
          <w:sz w:val="20"/>
          <w:szCs w:val="20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_utf8mb4 </w:t>
      </w:r>
      <w:r>
        <w:rPr>
          <w:rFonts w:hint="default" w:ascii="Consolas" w:hAnsi="Consolas" w:eastAsia="Consolas" w:cs="Consolas"/>
          <w:i w:val="0"/>
          <w:iCs w:val="0"/>
          <w:caps w:val="0"/>
          <w:color w:val="032F62"/>
          <w:spacing w:val="0"/>
          <w:sz w:val="20"/>
          <w:szCs w:val="20"/>
          <w:shd w:val="clear" w:fill="F6F8FA"/>
        </w:rPr>
        <w:t>'A'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collate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utf8mb4_general_ci;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TiDB DDL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3.2.1.表操作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删除普通表和临时表的用法如下：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（1）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DROP TEMPORARY TABLE 只能删除本地临时表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（2）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DROP GLOBAL TEMPORARY TABLE 只能删除全局临时表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（3）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DROP TABLE 可以删除普通表或临时表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CREATE TABLE LIKE 语句用于复制已有表的定义，但不复制任何数据。</w:t>
      </w:r>
    </w:p>
    <w:p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</w:rPr>
      </w:pPr>
      <w:r>
        <w:rPr>
          <w:rFonts w:ascii="Consolas" w:hAnsi="Consolas" w:eastAsia="Consolas" w:cs="Consolas"/>
          <w:i w:val="0"/>
          <w:iCs w:val="0"/>
          <w:caps w:val="0"/>
          <w:color w:val="0000FF"/>
          <w:spacing w:val="0"/>
          <w:sz w:val="21"/>
          <w:szCs w:val="21"/>
        </w:rPr>
        <w:t>create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1"/>
          <w:szCs w:val="21"/>
        </w:rPr>
        <w:t>table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</w:rPr>
        <w:t xml:space="preserve"> test.dropme2 </w:t>
      </w:r>
      <w:r>
        <w:rPr>
          <w:rFonts w:hint="default" w:ascii="Consolas" w:hAnsi="Consolas" w:eastAsia="Consolas" w:cs="Consolas"/>
          <w:i w:val="0"/>
          <w:iCs w:val="0"/>
          <w:caps w:val="0"/>
          <w:color w:val="0000FF"/>
          <w:spacing w:val="0"/>
          <w:sz w:val="21"/>
          <w:szCs w:val="21"/>
        </w:rPr>
        <w:t>like</w:t>
      </w:r>
      <w: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</w:rPr>
        <w:t xml:space="preserve"> test.dropme;</w:t>
      </w:r>
    </w:p>
    <w:p>
      <w:pPr>
        <w:rPr>
          <w:rFonts w:hint="default" w:ascii="Consolas" w:hAnsi="Consolas" w:eastAsia="Consolas" w:cs="Consolas"/>
          <w:i w:val="0"/>
          <w:iCs w:val="0"/>
          <w:caps w:val="0"/>
          <w:color w:val="000000"/>
          <w:spacing w:val="0"/>
          <w:sz w:val="21"/>
          <w:szCs w:val="21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3.2.2.本地临时表 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CREATE TEMPORARY TABLE：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（1）仅在客户端会话期间存在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（2）仅对创建它的会话可见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（3）覆盖永久表的定义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（4）不会出现在 information_schema.tables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本地临时表的语义与 MySQL 临时表一致，它有以下特性：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（1）本地临时表的表定义不持久化，只在创建该表的会话内可见，其他会话无法访问该本地临时表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（2）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不同会话可以创建同名的本地临时表，各会话只会读写该会话内创建的本地临时表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.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（3）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本地临时表的数据对会话内的所有事务可见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（4）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在会话结束后，该会话创建的本地临时表会被自动删除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（5）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本地临时表可以与普通表同名，此时在 DDL 和 DML 语句中，普通表被隐藏，直到本地临时表被删除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用户可通过 CREATE TEMPORARY TABLE 语句创建本地临时表，通过 DROP TABLE 或 DROP TEMPORARY TABLE 语句删除本地临时表。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3.2.3.全局临时表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CREATE GLOBAL TEMPORARY TABLE: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（1）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全局临时表的表定义是持久的，并且对所有会话都可见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（2）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全局临时表的数据仅在当前事务中可见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（3）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当事务结束时，数据会自动清除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（4）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全局临时表不能与永久表同名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（5）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出现在 information_schema.tables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全局临时表是 TiDB 的扩展功能，它有以下特性：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（1）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全局临时表的表定义会持久化，对所有会话可见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（2）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全局临时表的数据只对当前的事务内可见，事务结束后数据自动清空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（3）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全局临时表不能与普通表同名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用户可通过 CREATE GLOBAL TEMPORARY TABLE 语句创建全局临时表，语句末尾要加上 ON COMMIT DELETE ROWS。可通过 DROP TABLE 或 DROP GLOBAL TEMPORARY TABLE 语句删除全局临时表。</w:t>
      </w:r>
    </w:p>
    <w:p>
      <w:pP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global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temporary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table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global_t(id </w:t>
      </w:r>
      <w:r>
        <w:rPr>
          <w:rFonts w:hint="default" w:ascii="Consolas" w:hAnsi="Consolas" w:eastAsia="Consolas" w:cs="Consolas"/>
          <w:b/>
          <w:bCs/>
          <w:color w:val="000080"/>
          <w:sz w:val="20"/>
          <w:szCs w:val="20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)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ON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COMMIT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DELETE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ROWS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闪回表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Flashback table 在垃圾回收生命周期窗口之内还原被丢弃的表和数据</w:t>
      </w:r>
    </w:p>
    <w:p>
      <w:pPr>
        <w:numPr>
          <w:ilvl w:val="0"/>
          <w:numId w:val="0"/>
        </w:numPr>
        <w:ind w:leftChars="0"/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 xml:space="preserve">flashback table t 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或 flashback table t to t1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248660"/>
            <wp:effectExtent l="0" t="0" r="9525" b="889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AUTO_INCREMENT</w:t>
      </w:r>
    </w:p>
    <w:p>
      <w:r>
        <w:drawing>
          <wp:inline distT="0" distB="0" distL="114300" distR="114300">
            <wp:extent cx="5273040" cy="687070"/>
            <wp:effectExtent l="0" t="0" r="3810" b="1778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3850" cy="1228725"/>
            <wp:effectExtent l="0" t="0" r="0" b="952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auto_increment_increment:每次递增的量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auto_increment_offset：从几开始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系统批量给每个TiDB分配自增缓存，默认3万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AUTO_ID_CACHE 控制缓存大小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CREATE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 xml:space="preserve"> TABLE t(a int AUTO_INCREMENT key) AUTO_ID_CACHE 100;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使用限制：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（1）对于 v6.6.0 及更早的 TiDB 版本，定义的列必须为主键或者索引前缀。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（2）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只能定义在类型为整数、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FLOAT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 或 DOUBLE 的列上。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（3）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不支持与列的默认值 DEFAULT 同时指定在同一列上。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（3）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不支持使用 ALTER TABLE 来添加 AUTO_INCREMENT 属性，包括使用 ALTER TABLE ... MODIFY/CHANGE COLUMN 语法为已存在的列添加 AUTO_INCREMENT 属性，以及使用 ALTER TABLE ... ADD COLUMN 添加带有 AUTO_INCREMENT 属性的列。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支持使用 ALTER TABLE 来移除 AUTO_INCREMENT 属性。但从 TiDB 2.1.18 和 3.0.4 版本开始，TiDB 通过 session 变量 @@tidb_allow_remove_auto_inc 控制是否允许通过 ALTER TABLE MODIFY 或 ALTER TABLE CHANGE 来移除列的 AUTO_INCREMENT 属性，默认是不允许移除。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（4）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ALTER TABLE 需要 FORCE 选项来将 AUTO_INCREMENT 设置为较小的值。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（5）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将 AUTO_INCREMENT 设置为小于 MAX(&lt;auto_increment_column&gt;) 的值会导致重复键，因为预先存在的值不会被跳过。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3.5.AUTO_RANDOM</w:t>
      </w:r>
    </w:p>
    <w:p>
      <w:r>
        <w:drawing>
          <wp:inline distT="0" distB="0" distL="114300" distR="114300">
            <wp:extent cx="5268595" cy="764540"/>
            <wp:effectExtent l="0" t="0" r="8255" b="1651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create table t(id bigint primary key auto_random);</w:t>
      </w:r>
      <w:r>
        <w:rPr>
          <w:rFonts w:hint="eastAsia"/>
          <w:lang w:val="en-US" w:eastAsia="zh-CN"/>
        </w:rPr>
        <w:t xml:space="preserve"> 默认5个分片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tidb_row_id_sharding_info from information_schema.tables where table_name='t' and table_schema='test';</w:t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2324100" cy="866775"/>
            <wp:effectExtent l="0" t="0" r="0" b="952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create table t2(id bigint primary key auto_random(4));</w:t>
      </w:r>
      <w:r>
        <w:rPr>
          <w:rFonts w:hint="eastAsia"/>
          <w:lang w:val="en-US" w:eastAsia="zh-CN"/>
        </w:rPr>
        <w:t xml:space="preserve"> 指定4个分片</w:t>
      </w:r>
    </w:p>
    <w:p>
      <w:r>
        <w:drawing>
          <wp:inline distT="0" distB="0" distL="114300" distR="114300">
            <wp:extent cx="5266690" cy="597535"/>
            <wp:effectExtent l="0" t="0" r="10160" b="12065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SHARD_ROW_ID_BITS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892300"/>
            <wp:effectExtent l="0" t="0" r="12700" b="1270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对于非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fldChar w:fldCharType="begin"/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instrText xml:space="preserve"> HYPERLINK "https://docs.pingcap.com/zh/tidb/stable/clustered-indexes" </w:instrTex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fldChar w:fldCharType="separate"/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聚簇索引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fldChar w:fldCharType="end"/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主键或没有主键的表，TiDB 会使用一个隐式的自增 rowid。大量执行 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INSERT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 插入语句时会把数据集中写入单个 Region，造成写入热点。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通过设置 SHARD_ROW_ID_BITS，可以把 rowid 打散写入多个不同的 Region，缓解写入热点问题。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只有非聚簇索引才有隐含字段 _tidb_rowid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在线DDL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423670"/>
            <wp:effectExtent l="0" t="0" r="12700" b="508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DML执行事务中，DDL操作，可能会导致DML事务报8028错误</w:t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聚簇主键与非聚簇主键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789430"/>
            <wp:effectExtent l="0" t="0" r="12065" b="127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CREATE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TABLE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t (a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BIGINT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KEY CLUSTERED, b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VARCHAR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005CC5"/>
          <w:spacing w:val="0"/>
          <w:sz w:val="20"/>
          <w:szCs w:val="20"/>
          <w:shd w:val="clear" w:fill="F6F8FA"/>
        </w:rPr>
        <w:t>255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)); </w:t>
      </w:r>
    </w:p>
    <w:p>
      <w:pP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CREATE TABLE t1 (a BIGINT primary KEY nonCLUSTERED, b VARCHAR(255));</w:t>
      </w:r>
    </w:p>
    <w:p>
      <w:r>
        <w:drawing>
          <wp:inline distT="0" distB="0" distL="114300" distR="114300">
            <wp:extent cx="5268595" cy="2073910"/>
            <wp:effectExtent l="0" t="0" r="8255" b="2540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720340"/>
            <wp:effectExtent l="0" t="0" r="9525" b="3810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索引DDL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索引：指向行记录的指针以加快数据检索速度；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快速找到表里的行记录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；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避免全表扫描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；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提高查询性能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以下 TiDB 约束默认提供索引：Primary Key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；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Unique Key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也可以通过 CREATE INDEX 语句创建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索引信息系统表: information_schema.tidb_indexes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索引名称: KEY_NAME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SHOW INDEX FROM table_name; 获取索引的定义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/>
          <w:bCs/>
          <w:sz w:val="28"/>
          <w:szCs w:val="28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lang w:val="en-US" w:eastAsia="zh-CN"/>
        </w:rPr>
        <w:t>Unique Key 和索引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唯一键具有以下特点：唯一标识表中的单个行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；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接受 NULL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；</w:t>
      </w: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每张表允许多个唯一键</w:t>
      </w: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create table t(id int unique key,name varchar(4) unique key);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drawing>
          <wp:inline distT="0" distB="0" distL="114300" distR="114300">
            <wp:extent cx="5270500" cy="526415"/>
            <wp:effectExtent l="0" t="0" r="6350" b="6985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/>
          <w:bCs/>
          <w:sz w:val="28"/>
          <w:szCs w:val="28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8"/>
          <w:szCs w:val="28"/>
          <w:lang w:val="en-US" w:eastAsia="zh-CN"/>
        </w:rPr>
        <w:t>二级索引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二级索引：主键以外的索引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唯一二级索引：具有约束条件的二级索引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创建二级索引：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创建表时使用 INDEX 或 KEY 关键字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对现有的表: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ALTER TABLE ... ADD INDEX/KEY ...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CREATE INDEX ... ON ...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b/>
          <w:bCs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b/>
          <w:bCs/>
          <w:sz w:val="24"/>
          <w:szCs w:val="24"/>
          <w:lang w:val="en-US" w:eastAsia="zh-CN"/>
        </w:rPr>
        <w:t>复合 Primary Key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复合主键需要两列或更多列才能唯一标识行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组成复合主键的各个列单独并不需要保证唯一性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infromation_schema.tidb_indexes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COLUMN_NAME</w:t>
      </w:r>
    </w:p>
    <w:p>
      <w:pPr>
        <w:numPr>
          <w:ilvl w:val="0"/>
          <w:numId w:val="0"/>
        </w:numPr>
        <w:ind w:leftChars="0"/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SEQ_IN_INDEX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3.10.缓存表和分区表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3.10.1.缓存表</w:t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就是PCTA的小表缓存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012825"/>
            <wp:effectExtent l="0" t="0" r="10160" b="1587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503805"/>
            <wp:effectExtent l="0" t="0" r="3175" b="1079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memTableReader.getMemRows  表明为缓存表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71135" cy="964565"/>
            <wp:effectExtent l="0" t="0" r="5715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缓存表不允许做DDL操作，如需DDL，需要将缓存表修改为非缓存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5270500" cy="683895"/>
            <wp:effectExtent l="0" t="0" r="6350" b="190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</w:pPr>
      <w:r>
        <w:drawing>
          <wp:inline distT="0" distB="0" distL="114300" distR="114300">
            <wp:extent cx="4495800" cy="1485900"/>
            <wp:effectExtent l="0" t="0" r="0" b="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tidb_table_cache_lease控制租约时间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set @@global.tidb_table_cache_lease = 10; 调整租约时间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3.10.2.分区表</w:t>
      </w:r>
    </w:p>
    <w:p>
      <w:r>
        <w:drawing>
          <wp:inline distT="0" distB="0" distL="114300" distR="114300">
            <wp:extent cx="5273040" cy="1023620"/>
            <wp:effectExtent l="0" t="0" r="3810" b="508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585595"/>
            <wp:effectExtent l="0" t="0" r="11430" b="1460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table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t1(id </w:t>
      </w:r>
      <w:r>
        <w:rPr>
          <w:rFonts w:hint="default" w:ascii="Consolas" w:hAnsi="Consolas" w:eastAsia="Consolas" w:cs="Consolas"/>
          <w:b/>
          <w:bCs/>
          <w:color w:val="000080"/>
          <w:sz w:val="20"/>
          <w:szCs w:val="20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,inputtime </w:t>
      </w:r>
      <w:r>
        <w:rPr>
          <w:rFonts w:hint="default" w:ascii="Consolas" w:hAnsi="Consolas" w:eastAsia="Consolas" w:cs="Consolas"/>
          <w:b/>
          <w:bCs/>
          <w:color w:val="000080"/>
          <w:sz w:val="20"/>
          <w:szCs w:val="20"/>
          <w:shd w:val="clear" w:fill="FFFFFF"/>
        </w:rPr>
        <w:t>datetime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partition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by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RANGE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COLUMNS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(inputtime)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partition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p0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VALUES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less than (</w:t>
      </w:r>
      <w:r>
        <w:rPr>
          <w:rFonts w:hint="default" w:ascii="Consolas" w:hAnsi="Consolas" w:eastAsia="Consolas" w:cs="Consolas"/>
          <w:color w:val="008000"/>
          <w:sz w:val="20"/>
          <w:szCs w:val="20"/>
          <w:shd w:val="clear" w:fill="FFFFFF"/>
        </w:rPr>
        <w:t>'2023-04-01 00:00:00'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partition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p1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VALUES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less than (</w:t>
      </w:r>
      <w:r>
        <w:rPr>
          <w:rFonts w:hint="default" w:ascii="Consolas" w:hAnsi="Consolas" w:eastAsia="Consolas" w:cs="Consolas"/>
          <w:color w:val="008000"/>
          <w:sz w:val="20"/>
          <w:szCs w:val="20"/>
          <w:shd w:val="clear" w:fill="FFFFFF"/>
        </w:rPr>
        <w:t>'2023-07-01 00:00:00'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partition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p2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VALUES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less than (</w:t>
      </w:r>
      <w:r>
        <w:rPr>
          <w:rFonts w:hint="default" w:ascii="Consolas" w:hAnsi="Consolas" w:eastAsia="Consolas" w:cs="Consolas"/>
          <w:color w:val="008000"/>
          <w:sz w:val="20"/>
          <w:szCs w:val="20"/>
          <w:shd w:val="clear" w:fill="FFFFFF"/>
        </w:rPr>
        <w:t>'2023-10-01 00:00:00'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),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partition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p3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VALUES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less than (</w:t>
      </w:r>
      <w:r>
        <w:rPr>
          <w:rFonts w:hint="default" w:ascii="Consolas" w:hAnsi="Consolas" w:eastAsia="Consolas" w:cs="Consolas"/>
          <w:color w:val="008000"/>
          <w:sz w:val="20"/>
          <w:szCs w:val="20"/>
          <w:shd w:val="clear" w:fill="FFFFFF"/>
        </w:rPr>
        <w:t>'2024-01-01 00:00:00'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))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show table t3 regions 查看regions信息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create table t_hash(id int) partition by hash(id) partitions 4;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3.11.Placement Policy</w:t>
      </w:r>
    </w:p>
    <w:p>
      <w:r>
        <w:drawing>
          <wp:inline distT="0" distB="0" distL="114300" distR="114300">
            <wp:extent cx="2456180" cy="772160"/>
            <wp:effectExtent l="0" t="0" r="1270" b="889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可以实现以下业务场景：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(1)多数据中心部署，配置规则优化数据高可用策略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(2)合并多个不同业务的数据库，物理隔离不同用户的数据，满足实例内部不同用户的隔离需求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(3)增加重要数据的副本数，提高业务可用性和数据可靠性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81475" cy="1028700"/>
            <wp:effectExtent l="0" t="0" r="9525" b="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42870"/>
            <wp:effectExtent l="0" t="0" r="8890" b="508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 xml:space="preserve">查询放置策略 </w:t>
      </w: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SELECT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*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information_schema.placement_policies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rPr>
          <w:rFonts w:hint="eastAsia" w:ascii="楷体" w:hAnsi="楷体" w:eastAsia="楷体" w:cs="楷体"/>
          <w:color w:val="FF0000"/>
          <w:sz w:val="24"/>
          <w:szCs w:val="24"/>
          <w:shd w:val="clear" w:fill="FFFFFF"/>
          <w:lang w:val="en-US" w:eastAsia="zh-CN"/>
        </w:rPr>
      </w:pPr>
      <w:r>
        <w:rPr>
          <w:rFonts w:hint="eastAsia" w:ascii="楷体" w:hAnsi="楷体" w:eastAsia="楷体" w:cs="楷体"/>
          <w:color w:val="FF0000"/>
          <w:sz w:val="24"/>
          <w:szCs w:val="24"/>
          <w:shd w:val="clear" w:fill="FFFFFF"/>
          <w:lang w:val="en-US" w:eastAsia="zh-CN"/>
        </w:rPr>
        <w:t xml:space="preserve">查看创建语句 </w:t>
      </w: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show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placement policy host54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删除Placement Policy：</w:t>
      </w: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DROP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placement policy host54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创建放置策略时，TiDB 不会检查标签是否存在，而是在绑定放置策略的时候进行检查。因此，在绑定放置策略前，请确保各个 TiKV 节点已配置正确的标签。配置方法为：tikv-server --labels region=,zone=,host=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为了降低运维难度，建议将一个集群的 placement policy 数量限制在 10 个以内。</w:t>
      </w:r>
    </w:p>
    <w:p>
      <w:pPr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建议将绑定了 placement policy 的表和分区数的总数限制在 10000 以内。为过多的表和分区绑定 policy，会增加 PD 上规则计算的负担，从而影响服务性能。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rPr>
          <w:rFonts w:hint="default" w:ascii="楷体" w:hAnsi="楷体" w:eastAsia="楷体" w:cs="楷体"/>
          <w:sz w:val="24"/>
          <w:szCs w:val="24"/>
          <w:lang w:val="en-US" w:eastAsia="zh-CN"/>
        </w:rPr>
        <w:t>建议按照本文中提到的示例场景使用 Placement Rules in SQL 功能，不建议使用复杂的放置策略。</w:t>
      </w:r>
    </w:p>
    <w:p>
      <w:pPr>
        <w:rPr>
          <w:rFonts w:hint="default" w:ascii="楷体" w:hAnsi="楷体" w:eastAsia="楷体" w:cs="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46830" cy="1851660"/>
            <wp:effectExtent l="0" t="0" r="1270" b="1524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683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宋体" w:cs="Consolas"/>
          <w:color w:val="008000"/>
          <w:sz w:val="20"/>
          <w:szCs w:val="20"/>
          <w:shd w:val="clear" w:fill="FFFFFF"/>
          <w:lang w:val="en-US" w:eastAsia="zh-CN"/>
        </w:rPr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placement policy host54 leader_constraints=</w:t>
      </w:r>
      <w:r>
        <w:rPr>
          <w:rFonts w:hint="default" w:ascii="Consolas" w:hAnsi="Consolas" w:eastAsia="Consolas" w:cs="Consolas"/>
          <w:color w:val="000080"/>
          <w:sz w:val="20"/>
          <w:szCs w:val="20"/>
          <w:shd w:val="clear" w:fill="FFFFFF"/>
        </w:rPr>
        <w:t>"[+host=10.2.13.54]"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follower_constraints=</w:t>
      </w:r>
      <w:r>
        <w:rPr>
          <w:rFonts w:hint="default" w:ascii="Consolas" w:hAnsi="Consolas" w:eastAsia="Consolas" w:cs="Consolas"/>
          <w:color w:val="008000"/>
          <w:sz w:val="20"/>
          <w:szCs w:val="20"/>
          <w:shd w:val="clear" w:fill="FFFFFF"/>
        </w:rPr>
        <w:t>'{"+host=10.2.13.55":1,"+host=10.2.13.56":2}'</w:t>
      </w:r>
      <w:r>
        <w:rPr>
          <w:rFonts w:hint="eastAsia" w:ascii="Consolas" w:hAnsi="Consolas" w:eastAsia="宋体" w:cs="Consolas"/>
          <w:color w:val="008000"/>
          <w:sz w:val="20"/>
          <w:szCs w:val="20"/>
          <w:shd w:val="clear" w:fill="FFFFFF"/>
          <w:lang w:val="en-US" w:eastAsia="zh-CN"/>
        </w:rPr>
        <w:t>;</w:t>
      </w:r>
    </w:p>
    <w:p>
      <w:pPr>
        <w:rPr>
          <w:rFonts w:hint="eastAsia" w:ascii="Consolas" w:hAnsi="Consolas" w:eastAsia="宋体" w:cs="Consolas"/>
          <w:color w:val="000000"/>
          <w:sz w:val="20"/>
          <w:szCs w:val="20"/>
          <w:shd w:val="clear" w:fill="FFFFFF"/>
          <w:lang w:val="en-US" w:eastAsia="zh-CN"/>
        </w:rPr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CREATE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table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t(id </w:t>
      </w:r>
      <w:r>
        <w:rPr>
          <w:rFonts w:hint="default" w:ascii="Consolas" w:hAnsi="Consolas" w:eastAsia="Consolas" w:cs="Consolas"/>
          <w:b/>
          <w:bCs/>
          <w:color w:val="000080"/>
          <w:sz w:val="20"/>
          <w:szCs w:val="20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 placement policy = host54</w:t>
      </w:r>
      <w:r>
        <w:rPr>
          <w:rFonts w:hint="eastAsia" w:ascii="Consolas" w:hAnsi="Consolas" w:eastAsia="宋体" w:cs="Consolas"/>
          <w:color w:val="000000"/>
          <w:sz w:val="20"/>
          <w:szCs w:val="20"/>
          <w:shd w:val="clear" w:fill="FFFFFF"/>
          <w:lang w:val="en-US" w:eastAsia="zh-CN"/>
        </w:rPr>
        <w:t>;</w:t>
      </w:r>
    </w:p>
    <w:p>
      <w:r>
        <w:drawing>
          <wp:inline distT="0" distB="0" distL="114300" distR="114300">
            <wp:extent cx="5273040" cy="961390"/>
            <wp:effectExtent l="0" t="0" r="3810" b="10160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D73A49"/>
          <w:spacing w:val="0"/>
          <w:sz w:val="24"/>
          <w:szCs w:val="24"/>
          <w:shd w:val="clear" w:fill="F6F8FA"/>
          <w:lang w:val="en-US" w:eastAsia="zh-CN"/>
        </w:rPr>
        <w:t>开启follower read:</w:t>
      </w:r>
      <w:r>
        <w:rPr>
          <w:rFonts w:hint="eastAsia" w:ascii="Consolas" w:hAnsi="Consolas" w:eastAsia="宋体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  <w:lang w:val="en-US" w:eastAsia="zh-CN"/>
        </w:rPr>
        <w:t xml:space="preserve">   </w:t>
      </w:r>
      <w:r>
        <w:rPr>
          <w:rFonts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SET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[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GLOBAL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] tidb_replica_read </w:t>
      </w:r>
      <w:r>
        <w:rPr>
          <w:rFonts w:hint="default" w:ascii="Consolas" w:hAnsi="Consolas" w:eastAsia="Consolas" w:cs="Consolas"/>
          <w:i w:val="0"/>
          <w:iCs w:val="0"/>
          <w:caps w:val="0"/>
          <w:color w:val="005CC5"/>
          <w:spacing w:val="0"/>
          <w:sz w:val="20"/>
          <w:szCs w:val="20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32F62"/>
          <w:spacing w:val="0"/>
          <w:sz w:val="20"/>
          <w:szCs w:val="20"/>
          <w:shd w:val="clear" w:fill="F6F8FA"/>
        </w:rPr>
        <w:t>'follower'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>;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4"/>
          <w:szCs w:val="24"/>
          <w:shd w:val="clear" w:fill="FFFFFF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4"/>
          <w:szCs w:val="24"/>
          <w:shd w:val="clear" w:fill="FFFFFF"/>
        </w:rPr>
        <w:t>Stale Read 是一种读取历史数据版本的机制，通过 Stale Read 功能，你能从指定时间点或时间范围内读取对应的历史数据，从而在数据强一致需求没那么高的场景降低读取数据的延迟。当使用 Stale Read 时，TiDB 默认会随机选择一个副本来读取数据，因此能利用所有保存有副本的节点的处理能力。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4"/>
          <w:szCs w:val="24"/>
          <w:shd w:val="clear" w:fill="FFFFFF"/>
          <w:lang w:val="en-US" w:eastAsia="zh-CN"/>
        </w:rPr>
        <w:t>select * from t as of timestamp ('2023-12-09 16:52:19');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4"/>
          <w:szCs w:val="24"/>
          <w:shd w:val="clear" w:fill="FFFFFF"/>
          <w:lang w:val="en-US" w:eastAsia="zh-CN"/>
        </w:rPr>
        <w:t>select * from t as of timestamp tidb_bounded_staleness(now()- interval 2 second , now());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3.12.利用 TiFlash 提升分析型查询效率</w:t>
      </w:r>
    </w:p>
    <w:p>
      <w:r>
        <w:drawing>
          <wp:inline distT="0" distB="0" distL="114300" distR="114300">
            <wp:extent cx="3399155" cy="897890"/>
            <wp:effectExtent l="0" t="0" r="10795" b="16510"/>
            <wp:docPr id="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00125"/>
            <wp:effectExtent l="0" t="0" r="6350" b="952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</w:pPr>
      <w:r>
        <w:rPr>
          <w:rFonts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ALTER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TABLE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table_name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SET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TIFLASH REPLICA count;</w:t>
      </w:r>
    </w:p>
    <w:p>
      <w:pP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4"/>
          <w:szCs w:val="24"/>
          <w:shd w:val="clear" w:fill="FFFFFF"/>
        </w:rPr>
      </w:pPr>
      <w:r>
        <w:rPr>
          <w:rFonts w:hint="eastAsia" w:ascii="楷体" w:hAnsi="楷体" w:eastAsia="楷体" w:cs="楷体"/>
          <w:i w:val="0"/>
          <w:iCs w:val="0"/>
          <w:caps w:val="0"/>
          <w:color w:val="282A36"/>
          <w:spacing w:val="0"/>
          <w:sz w:val="24"/>
          <w:szCs w:val="24"/>
          <w:shd w:val="clear" w:fill="FFFFFF"/>
        </w:rPr>
        <w:t>count 表示副本数，0 表示删除。</w:t>
      </w:r>
    </w:p>
    <w:p>
      <w:pPr>
        <w:rPr>
          <w:rFonts w:hint="eastAsia" w:ascii="Consolas" w:hAnsi="Consolas" w:eastAsia="宋体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</w:pPr>
      <w:r>
        <w:rPr>
          <w:rFonts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SELECT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05CC5"/>
          <w:spacing w:val="0"/>
          <w:sz w:val="20"/>
          <w:szCs w:val="20"/>
          <w:shd w:val="clear" w:fill="F6F8FA"/>
        </w:rPr>
        <w:t>*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FROM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information_schema.tiflash_replica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WHERE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TABLE_SCHEMA </w:t>
      </w:r>
      <w:r>
        <w:rPr>
          <w:rFonts w:hint="default" w:ascii="Consolas" w:hAnsi="Consolas" w:eastAsia="Consolas" w:cs="Consolas"/>
          <w:i w:val="0"/>
          <w:iCs w:val="0"/>
          <w:caps w:val="0"/>
          <w:color w:val="005CC5"/>
          <w:spacing w:val="0"/>
          <w:sz w:val="20"/>
          <w:szCs w:val="20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32F62"/>
          <w:spacing w:val="0"/>
          <w:sz w:val="20"/>
          <w:szCs w:val="20"/>
          <w:shd w:val="clear" w:fill="F6F8FA"/>
        </w:rPr>
        <w:t>'&lt;db_name&gt;'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and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TABLE_NAME </w:t>
      </w:r>
      <w:r>
        <w:rPr>
          <w:rFonts w:hint="default" w:ascii="Consolas" w:hAnsi="Consolas" w:eastAsia="Consolas" w:cs="Consolas"/>
          <w:i w:val="0"/>
          <w:iCs w:val="0"/>
          <w:caps w:val="0"/>
          <w:color w:val="005CC5"/>
          <w:spacing w:val="0"/>
          <w:sz w:val="20"/>
          <w:szCs w:val="20"/>
          <w:shd w:val="clear" w:fill="F6F8FA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032F62"/>
          <w:spacing w:val="0"/>
          <w:sz w:val="20"/>
          <w:szCs w:val="20"/>
          <w:shd w:val="clear" w:fill="F6F8FA"/>
        </w:rPr>
        <w:t>'&lt;table_name&gt;'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>;</w:t>
      </w:r>
      <w:r>
        <w:rPr>
          <w:rFonts w:hint="eastAsia" w:ascii="Consolas" w:hAnsi="Consolas" w:eastAsia="宋体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  <w:t xml:space="preserve">  查看表同步进度</w:t>
      </w:r>
    </w:p>
    <w:p>
      <w:pPr>
        <w:rPr>
          <w:rFonts w:hint="eastAsia" w:ascii="Consolas" w:hAnsi="Consolas" w:eastAsia="宋体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</w:pPr>
      <w:r>
        <w:rPr>
          <w:rFonts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ALTER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DATABASE db_name </w:t>
      </w:r>
      <w:r>
        <w:rPr>
          <w:rFonts w:hint="default" w:ascii="Consolas" w:hAnsi="Consolas" w:eastAsia="Consolas" w:cs="Consolas"/>
          <w:i w:val="0"/>
          <w:iCs w:val="0"/>
          <w:caps w:val="0"/>
          <w:color w:val="D73A49"/>
          <w:spacing w:val="0"/>
          <w:sz w:val="20"/>
          <w:szCs w:val="20"/>
          <w:shd w:val="clear" w:fill="F6F8FA"/>
        </w:rPr>
        <w:t>SET</w:t>
      </w:r>
      <w:r>
        <w:rPr>
          <w:rFonts w:hint="default" w:ascii="Consolas" w:hAnsi="Consolas" w:eastAsia="Consolas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</w:rPr>
        <w:t xml:space="preserve"> TIFLASH REPLICA count;</w:t>
      </w:r>
      <w:r>
        <w:rPr>
          <w:rFonts w:hint="eastAsia" w:ascii="Consolas" w:hAnsi="Consolas" w:eastAsia="宋体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  <w:t xml:space="preserve"> 按库构建tiflash</w:t>
      </w:r>
    </w:p>
    <w:p>
      <w:pPr>
        <w:rPr>
          <w:rFonts w:hint="eastAsia" w:ascii="Consolas" w:hAnsi="Consolas" w:eastAsia="宋体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</w:pPr>
      <w:r>
        <w:rPr>
          <w:rFonts w:hint="default" w:ascii="Consolas" w:hAnsi="Consolas" w:eastAsia="宋体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  <w:t>tidb_isolation_read_engines</w:t>
      </w:r>
      <w:r>
        <w:rPr>
          <w:rFonts w:hint="eastAsia" w:ascii="Consolas" w:hAnsi="Consolas" w:eastAsia="宋体" w:cs="Consolas"/>
          <w:i w:val="0"/>
          <w:iCs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  <w:t xml:space="preserve"> tidb读取数据时可以使用的存储引擎列表</w:t>
      </w:r>
    </w:p>
    <w:p>
      <w:r>
        <w:drawing>
          <wp:inline distT="0" distB="0" distL="114300" distR="114300">
            <wp:extent cx="4086225" cy="923925"/>
            <wp:effectExtent l="0" t="0" r="9525" b="952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4.DML和事务控制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4.1.DML语句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REPLACE 语句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eastAsia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</w:pPr>
      <w:r>
        <w:rPr>
          <w:rFonts w:hint="default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  <w:t>在具有主键或唯一约束的表中使用 REPLACE 语句将现有行替换为新的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eastAsia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</w:pPr>
      <w:r>
        <w:rPr>
          <w:rFonts w:hint="default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  <w:t>在没有主键或唯一约束的表中，它的作用方式与 INSERT 语句相同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eastAsia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</w:pPr>
      <w:r>
        <w:rPr>
          <w:rFonts w:hint="default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  <w:t>语句返回的行数是删除和插入的行数的总和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spacing w:before="0" w:beforeAutospacing="1" w:after="0" w:afterAutospacing="1"/>
        <w:ind w:left="1440" w:hanging="360"/>
        <w:rPr>
          <w:rFonts w:hint="eastAsia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</w:pPr>
      <w:r>
        <w:rPr>
          <w:rFonts w:hint="default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  <w:t>rows affected 等于 1: 插入了一行，未删除任何行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spacing w:before="0" w:beforeAutospacing="1" w:after="0" w:afterAutospacing="1"/>
        <w:ind w:left="1440" w:hanging="360"/>
        <w:rPr>
          <w:rFonts w:hint="eastAsia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</w:pPr>
      <w:r>
        <w:rPr>
          <w:rFonts w:hint="default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  <w:t>rows affected 大于 1: 在插入新行之前删除了 1 或多个原有行。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  <w:lang w:eastAsia="zh-CN"/>
        </w:rPr>
      </w:pPr>
      <w:r>
        <w:rPr>
          <w:rStyle w:val="11"/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INSERT ... ON DUPLICATE KEY UPDATE</w:t>
      </w: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: 避免重复行记录错误</w:t>
      </w: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  <w:lang w:eastAsia="zh-CN"/>
        </w:rPr>
        <w:t>；</w:t>
      </w: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</w:rPr>
        <w:t>类似于 REPLACE, 但它使用 UPDATE 而不是 DELETE 来处理重复的行记录</w:t>
      </w:r>
      <w:r>
        <w:rPr>
          <w:rFonts w:hint="eastAsia" w:ascii="楷体" w:hAnsi="楷体" w:eastAsia="楷体" w:cs="楷体"/>
          <w:i w:val="0"/>
          <w:iCs w:val="0"/>
          <w:caps w:val="0"/>
          <w:color w:val="000000"/>
          <w:spacing w:val="0"/>
          <w:sz w:val="24"/>
          <w:szCs w:val="24"/>
          <w:lang w:eastAsia="zh-CN"/>
        </w:rPr>
        <w:t>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4.2.事务控制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649730"/>
            <wp:effectExtent l="0" t="0" r="3175" b="762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 w:ascii="楷体" w:hAnsi="楷体" w:eastAsia="楷体" w:cs="楷体"/>
          <w:sz w:val="24"/>
          <w:szCs w:val="24"/>
          <w:lang w:eastAsia="zh-CN"/>
        </w:rPr>
      </w:pPr>
      <w:r>
        <w:drawing>
          <wp:inline distT="0" distB="0" distL="114300" distR="114300">
            <wp:extent cx="3354070" cy="1918335"/>
            <wp:effectExtent l="0" t="0" r="17780" b="571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 w:ascii="楷体" w:hAnsi="楷体" w:eastAsia="楷体" w:cs="楷体"/>
          <w:b w:val="0"/>
          <w:i w:val="0"/>
          <w:iCs w:val="0"/>
          <w:caps w:val="0"/>
          <w:color w:val="282A36"/>
          <w:spacing w:val="0"/>
          <w:kern w:val="2"/>
          <w:sz w:val="24"/>
          <w:szCs w:val="24"/>
          <w:shd w:val="clear" w:fill="FFFFFF"/>
          <w:lang w:val="en-US" w:eastAsia="zh-CN" w:bidi="ar-SA"/>
        </w:rPr>
      </w:pPr>
      <w:r>
        <w:drawing>
          <wp:inline distT="0" distB="0" distL="114300" distR="114300">
            <wp:extent cx="3227070" cy="1125220"/>
            <wp:effectExtent l="0" t="0" r="11430" b="1778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6515" cy="1005840"/>
            <wp:effectExtent l="0" t="0" r="635" b="381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9740" cy="1272540"/>
            <wp:effectExtent l="0" t="0" r="16510" b="381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4.3.事务隔离等级</w:t>
      </w:r>
    </w:p>
    <w:p>
      <w:r>
        <w:drawing>
          <wp:inline distT="0" distB="0" distL="114300" distR="114300">
            <wp:extent cx="4566285" cy="1031240"/>
            <wp:effectExtent l="0" t="0" r="5715" b="1651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Dirty Read：</w:t>
      </w:r>
    </w:p>
    <w:p>
      <w:r>
        <w:drawing>
          <wp:inline distT="0" distB="0" distL="114300" distR="114300">
            <wp:extent cx="2571115" cy="1969135"/>
            <wp:effectExtent l="0" t="0" r="635" b="1206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Non-repeatble Read：</w:t>
      </w:r>
    </w:p>
    <w:p>
      <w:r>
        <w:drawing>
          <wp:inline distT="0" distB="0" distL="114300" distR="114300">
            <wp:extent cx="2612390" cy="2076450"/>
            <wp:effectExtent l="0" t="0" r="16510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Phantom Read：</w:t>
      </w:r>
    </w:p>
    <w:p>
      <w:r>
        <w:drawing>
          <wp:inline distT="0" distB="0" distL="114300" distR="114300">
            <wp:extent cx="2578100" cy="1997710"/>
            <wp:effectExtent l="0" t="0" r="12700" b="254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73445" cy="1928495"/>
            <wp:effectExtent l="0" t="0" r="8255" b="14605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87980" cy="2172335"/>
            <wp:effectExtent l="0" t="0" r="7620" b="18415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4.5.预编译语句</w:t>
      </w:r>
    </w:p>
    <w:p>
      <w:r>
        <w:drawing>
          <wp:inline distT="0" distB="0" distL="114300" distR="114300">
            <wp:extent cx="5267325" cy="1469390"/>
            <wp:effectExtent l="0" t="0" r="9525" b="16510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5850" cy="3538855"/>
            <wp:effectExtent l="0" t="0" r="12700" b="4445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5.使用connector/J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5.1.database connector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5.1.1.各语言connector版本</w:t>
      </w:r>
    </w:p>
    <w:p>
      <w:pPr>
        <w:bidi w:val="0"/>
      </w:pPr>
      <w:r>
        <w:drawing>
          <wp:inline distT="0" distB="0" distL="114300" distR="114300">
            <wp:extent cx="5264150" cy="1722755"/>
            <wp:effectExtent l="0" t="0" r="12700" b="10795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1201420"/>
            <wp:effectExtent l="0" t="0" r="12700" b="17780"/>
            <wp:docPr id="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42005" cy="1404620"/>
            <wp:effectExtent l="0" t="0" r="10795" b="5080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09750"/>
            <wp:effectExtent l="0" t="0" r="8890" b="0"/>
            <wp:docPr id="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8435" cy="1817370"/>
            <wp:effectExtent l="0" t="0" r="18415" b="11430"/>
            <wp:docPr id="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5.1.2.使用connector/J连接到TiDB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 w:ascii="Courier New" w:hAnsi="Courier New"/>
          <w:color w:val="000000"/>
          <w:sz w:val="24"/>
          <w:szCs w:val="24"/>
        </w:rPr>
        <w:t>DriverManager.</w:t>
      </w:r>
      <w:r>
        <w:rPr>
          <w:rFonts w:hint="eastAsia" w:ascii="Courier New" w:hAnsi="Courier New"/>
          <w:i/>
          <w:color w:val="000000"/>
          <w:sz w:val="24"/>
          <w:szCs w:val="24"/>
        </w:rPr>
        <w:t>getConnection</w:t>
      </w:r>
      <w:r>
        <w:rPr>
          <w:rFonts w:hint="eastAsia" w:ascii="Courier New" w:hAnsi="Courier New"/>
          <w:i/>
          <w:color w:val="000000"/>
          <w:sz w:val="24"/>
          <w:szCs w:val="24"/>
          <w:lang w:val="en-US" w:eastAsia="zh-CN"/>
        </w:rPr>
        <w:t>(URL[,username[,password]])</w:t>
      </w:r>
    </w:p>
    <w:p>
      <w:pPr>
        <w:bidi w:val="0"/>
        <w:rPr>
          <w:rFonts w:hint="eastAsia" w:ascii="楷体" w:hAnsi="楷体" w:eastAsia="楷体" w:cs="楷体"/>
          <w:sz w:val="24"/>
          <w:szCs w:val="24"/>
          <w:lang w:val="en-US" w:eastAsia="zh-CN"/>
        </w:rPr>
      </w:pPr>
      <w:r>
        <w:rPr>
          <w:rFonts w:hint="eastAsia" w:ascii="楷体" w:hAnsi="楷体" w:eastAsia="楷体" w:cs="楷体"/>
          <w:sz w:val="24"/>
          <w:szCs w:val="24"/>
          <w:lang w:val="en-US" w:eastAsia="zh-CN"/>
        </w:rPr>
        <w:t>示例：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6A3E3E"/>
          <w:sz w:val="24"/>
          <w:szCs w:val="24"/>
        </w:rPr>
        <w:t>connection</w:t>
      </w:r>
      <w:r>
        <w:rPr>
          <w:rFonts w:hint="eastAsia" w:ascii="Courier New" w:hAnsi="Courier New"/>
          <w:color w:val="000000"/>
          <w:sz w:val="24"/>
          <w:szCs w:val="24"/>
        </w:rPr>
        <w:t xml:space="preserve"> = DriverManager.</w:t>
      </w:r>
      <w:r>
        <w:rPr>
          <w:rFonts w:hint="eastAsia" w:ascii="Courier New" w:hAnsi="Courier New"/>
          <w:i/>
          <w:color w:val="000000"/>
          <w:sz w:val="24"/>
          <w:szCs w:val="24"/>
        </w:rPr>
        <w:t>getConnection</w:t>
      </w:r>
      <w:r>
        <w:rPr>
          <w:rFonts w:hint="eastAsia" w:ascii="Courier New" w:hAnsi="Courier New"/>
          <w:color w:val="000000"/>
          <w:sz w:val="24"/>
          <w:szCs w:val="24"/>
        </w:rPr>
        <w:t>(</w:t>
      </w:r>
      <w:r>
        <w:rPr>
          <w:rFonts w:hint="eastAsia" w:ascii="Courier New" w:hAnsi="Courier New"/>
          <w:color w:val="2A00FF"/>
          <w:sz w:val="24"/>
          <w:szCs w:val="24"/>
        </w:rPr>
        <w:t>"jdbc:mysql://192.168.61.240:4000/test"</w:t>
      </w:r>
      <w:r>
        <w:rPr>
          <w:rFonts w:hint="eastAsia" w:ascii="Courier New" w:hAnsi="Courier New"/>
          <w:color w:val="000000"/>
          <w:sz w:val="24"/>
          <w:szCs w:val="24"/>
        </w:rPr>
        <w:t>,</w:t>
      </w:r>
      <w:r>
        <w:rPr>
          <w:rFonts w:hint="eastAsia" w:ascii="Courier New" w:hAnsi="Courier New"/>
          <w:color w:val="2A00FF"/>
          <w:sz w:val="24"/>
          <w:szCs w:val="24"/>
        </w:rPr>
        <w:t>"ic_operation"</w:t>
      </w:r>
      <w:r>
        <w:rPr>
          <w:rFonts w:hint="eastAsia" w:ascii="Courier New" w:hAnsi="Courier New"/>
          <w:color w:val="000000"/>
          <w:sz w:val="24"/>
          <w:szCs w:val="24"/>
        </w:rPr>
        <w:t xml:space="preserve">, </w:t>
      </w:r>
      <w:r>
        <w:rPr>
          <w:rFonts w:hint="eastAsia" w:ascii="Courier New" w:hAnsi="Courier New"/>
          <w:color w:val="2A00FF"/>
          <w:sz w:val="24"/>
          <w:szCs w:val="24"/>
        </w:rPr>
        <w:t>"ic_operation@Amarostf01"</w:t>
      </w:r>
      <w:r>
        <w:rPr>
          <w:rFonts w:hint="eastAsia" w:ascii="Courier New" w:hAnsi="Courier New"/>
          <w:color w:val="000000"/>
          <w:sz w:val="24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6A3E3E"/>
          <w:sz w:val="24"/>
          <w:szCs w:val="24"/>
          <w:highlight w:val="lightGray"/>
        </w:rPr>
        <w:t>statement</w:t>
      </w:r>
      <w:r>
        <w:rPr>
          <w:rFonts w:hint="eastAsia" w:ascii="Courier New" w:hAnsi="Courier New"/>
          <w:color w:val="000000"/>
          <w:sz w:val="24"/>
          <w:szCs w:val="24"/>
        </w:rPr>
        <w:t xml:space="preserve"> = </w:t>
      </w:r>
      <w:r>
        <w:rPr>
          <w:rFonts w:hint="eastAsia" w:ascii="Courier New" w:hAnsi="Courier New"/>
          <w:color w:val="6A3E3E"/>
          <w:sz w:val="24"/>
          <w:szCs w:val="24"/>
        </w:rPr>
        <w:t>connection</w:t>
      </w:r>
      <w:r>
        <w:rPr>
          <w:rFonts w:hint="eastAsia" w:ascii="Courier New" w:hAnsi="Courier New"/>
          <w:color w:val="000000"/>
          <w:sz w:val="24"/>
          <w:szCs w:val="24"/>
        </w:rPr>
        <w:t>.createStatement();</w:t>
      </w:r>
    </w:p>
    <w:p>
      <w:pPr>
        <w:bidi w:val="0"/>
        <w:rPr>
          <w:rFonts w:hint="eastAsia" w:ascii="Courier New" w:hAnsi="Courier New"/>
          <w:color w:val="000000"/>
          <w:sz w:val="24"/>
          <w:szCs w:val="24"/>
        </w:rPr>
      </w:pPr>
      <w:r>
        <w:rPr>
          <w:rFonts w:hint="eastAsia" w:ascii="Courier New" w:hAnsi="Courier New"/>
          <w:color w:val="6A3E3E"/>
          <w:sz w:val="24"/>
          <w:szCs w:val="24"/>
          <w:highlight w:val="lightGray"/>
        </w:rPr>
        <w:t>statement</w:t>
      </w:r>
      <w:r>
        <w:rPr>
          <w:rFonts w:hint="eastAsia" w:ascii="Courier New" w:hAnsi="Courier New"/>
          <w:color w:val="000000"/>
          <w:sz w:val="24"/>
          <w:szCs w:val="24"/>
        </w:rPr>
        <w:t>.executeUpdate(</w:t>
      </w:r>
      <w:r>
        <w:rPr>
          <w:rFonts w:hint="eastAsia" w:ascii="Courier New" w:hAnsi="Courier New"/>
          <w:color w:val="2A00FF"/>
          <w:sz w:val="24"/>
          <w:szCs w:val="24"/>
        </w:rPr>
        <w:t>"insert into t (id,name) value (2,null)"</w:t>
      </w:r>
      <w:r>
        <w:rPr>
          <w:rFonts w:hint="eastAsia" w:ascii="Courier New" w:hAnsi="Courier New"/>
          <w:color w:val="000000"/>
          <w:sz w:val="24"/>
          <w:szCs w:val="24"/>
        </w:rPr>
        <w:t>);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5.1.3.断开与TiDB服务器实例的连接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b/>
          <w:color w:val="7F0055"/>
          <w:sz w:val="24"/>
          <w:szCs w:val="24"/>
        </w:rPr>
        <w:t>finally</w:t>
      </w:r>
      <w:r>
        <w:rPr>
          <w:rFonts w:hint="eastAsia" w:ascii="Courier New" w:hAnsi="Courier New"/>
          <w:color w:val="000000"/>
          <w:sz w:val="24"/>
          <w:szCs w:val="24"/>
        </w:rPr>
        <w:t xml:space="preserve"> {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</w:t>
      </w:r>
      <w:r>
        <w:rPr>
          <w:rFonts w:hint="eastAsia" w:ascii="Courier New" w:hAnsi="Courier New"/>
          <w:b/>
          <w:color w:val="7F0055"/>
          <w:sz w:val="24"/>
          <w:szCs w:val="24"/>
        </w:rPr>
        <w:t>if</w:t>
      </w:r>
      <w:r>
        <w:rPr>
          <w:rFonts w:hint="eastAsia" w:ascii="Courier New" w:hAnsi="Courier New"/>
          <w:color w:val="000000"/>
          <w:sz w:val="24"/>
          <w:szCs w:val="24"/>
        </w:rPr>
        <w:t xml:space="preserve"> (</w:t>
      </w:r>
      <w:r>
        <w:rPr>
          <w:rFonts w:hint="eastAsia" w:ascii="Courier New" w:hAnsi="Courier New"/>
          <w:color w:val="6A3E3E"/>
          <w:sz w:val="24"/>
          <w:szCs w:val="24"/>
        </w:rPr>
        <w:t>connection</w:t>
      </w:r>
      <w:r>
        <w:rPr>
          <w:rFonts w:hint="eastAsia" w:ascii="Courier New" w:hAnsi="Courier New"/>
          <w:color w:val="000000"/>
          <w:sz w:val="24"/>
          <w:szCs w:val="24"/>
        </w:rPr>
        <w:t xml:space="preserve"> != </w:t>
      </w:r>
      <w:r>
        <w:rPr>
          <w:rFonts w:hint="eastAsia" w:ascii="Courier New" w:hAnsi="Courier New"/>
          <w:b/>
          <w:color w:val="7F0055"/>
          <w:sz w:val="24"/>
          <w:szCs w:val="24"/>
        </w:rPr>
        <w:t>null</w:t>
      </w:r>
      <w:r>
        <w:rPr>
          <w:rFonts w:hint="eastAsia" w:ascii="Courier New" w:hAnsi="Courier New"/>
          <w:color w:val="000000"/>
          <w:sz w:val="24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    </w:t>
      </w:r>
      <w:r>
        <w:rPr>
          <w:rFonts w:hint="eastAsia" w:ascii="Courier New" w:hAnsi="Courier New"/>
          <w:b/>
          <w:color w:val="7F0055"/>
          <w:sz w:val="24"/>
          <w:szCs w:val="24"/>
        </w:rPr>
        <w:t>try</w:t>
      </w:r>
      <w:r>
        <w:rPr>
          <w:rFonts w:hint="eastAsia" w:ascii="Courier New" w:hAnsi="Courier New"/>
          <w:color w:val="000000"/>
          <w:sz w:val="24"/>
          <w:szCs w:val="24"/>
        </w:rPr>
        <w:t xml:space="preserve"> {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        </w:t>
      </w:r>
      <w:r>
        <w:rPr>
          <w:rFonts w:hint="eastAsia" w:ascii="Courier New" w:hAnsi="Courier New"/>
          <w:color w:val="3F7F5F"/>
          <w:sz w:val="24"/>
          <w:szCs w:val="24"/>
        </w:rPr>
        <w:t>// Release the resources in cascade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        </w:t>
      </w:r>
      <w:r>
        <w:rPr>
          <w:rFonts w:hint="eastAsia" w:ascii="Courier New" w:hAnsi="Courier New"/>
          <w:color w:val="6A3E3E"/>
          <w:sz w:val="24"/>
          <w:szCs w:val="24"/>
        </w:rPr>
        <w:t>connection</w:t>
      </w:r>
      <w:r>
        <w:rPr>
          <w:rFonts w:hint="eastAsia" w:ascii="Courier New" w:hAnsi="Courier New"/>
          <w:color w:val="000000"/>
          <w:sz w:val="24"/>
          <w:szCs w:val="24"/>
        </w:rPr>
        <w:t>.close();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        System.</w:t>
      </w:r>
      <w:r>
        <w:rPr>
          <w:rFonts w:hint="eastAsia" w:ascii="Courier New" w:hAnsi="Courier New"/>
          <w:b/>
          <w:i/>
          <w:color w:val="0000C0"/>
          <w:sz w:val="24"/>
          <w:szCs w:val="24"/>
        </w:rPr>
        <w:t>out</w:t>
      </w:r>
      <w:r>
        <w:rPr>
          <w:rFonts w:hint="eastAsia" w:ascii="Courier New" w:hAnsi="Courier New"/>
          <w:color w:val="000000"/>
          <w:sz w:val="24"/>
          <w:szCs w:val="24"/>
        </w:rPr>
        <w:t>.println(</w:t>
      </w:r>
      <w:r>
        <w:rPr>
          <w:rFonts w:hint="eastAsia" w:ascii="Courier New" w:hAnsi="Courier New"/>
          <w:color w:val="2A00FF"/>
          <w:sz w:val="24"/>
          <w:szCs w:val="24"/>
        </w:rPr>
        <w:t>"Connection closed."</w:t>
      </w:r>
      <w:r>
        <w:rPr>
          <w:rFonts w:hint="eastAsia" w:ascii="Courier New" w:hAnsi="Courier New"/>
          <w:color w:val="000000"/>
          <w:sz w:val="24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    } </w:t>
      </w:r>
      <w:r>
        <w:rPr>
          <w:rFonts w:hint="eastAsia" w:ascii="Courier New" w:hAnsi="Courier New"/>
          <w:b/>
          <w:color w:val="7F0055"/>
          <w:sz w:val="24"/>
          <w:szCs w:val="24"/>
        </w:rPr>
        <w:t>catch</w:t>
      </w:r>
      <w:r>
        <w:rPr>
          <w:rFonts w:hint="eastAsia" w:ascii="Courier New" w:hAnsi="Courier New"/>
          <w:color w:val="000000"/>
          <w:sz w:val="24"/>
          <w:szCs w:val="24"/>
        </w:rPr>
        <w:t xml:space="preserve"> (SQLException </w:t>
      </w:r>
      <w:r>
        <w:rPr>
          <w:rFonts w:hint="eastAsia" w:ascii="Courier New" w:hAnsi="Courier New"/>
          <w:color w:val="6A3E3E"/>
          <w:sz w:val="24"/>
          <w:szCs w:val="24"/>
        </w:rPr>
        <w:t>e</w:t>
      </w:r>
      <w:r>
        <w:rPr>
          <w:rFonts w:hint="eastAsia" w:ascii="Courier New" w:hAnsi="Courier New"/>
          <w:color w:val="000000"/>
          <w:sz w:val="24"/>
          <w:szCs w:val="24"/>
        </w:rPr>
        <w:t>) {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        System.</w:t>
      </w:r>
      <w:r>
        <w:rPr>
          <w:rFonts w:hint="eastAsia" w:ascii="Courier New" w:hAnsi="Courier New"/>
          <w:b/>
          <w:i/>
          <w:color w:val="0000C0"/>
          <w:sz w:val="24"/>
          <w:szCs w:val="24"/>
        </w:rPr>
        <w:t>out</w:t>
      </w:r>
      <w:r>
        <w:rPr>
          <w:rFonts w:hint="eastAsia" w:ascii="Courier New" w:hAnsi="Courier New"/>
          <w:color w:val="000000"/>
          <w:sz w:val="24"/>
          <w:szCs w:val="24"/>
        </w:rPr>
        <w:t>.println(</w:t>
      </w:r>
      <w:r>
        <w:rPr>
          <w:rFonts w:hint="eastAsia" w:ascii="Courier New" w:hAnsi="Courier New"/>
          <w:color w:val="2A00FF"/>
          <w:sz w:val="24"/>
          <w:szCs w:val="24"/>
        </w:rPr>
        <w:t>"Error disconnecting: "</w:t>
      </w:r>
      <w:r>
        <w:rPr>
          <w:rFonts w:hint="eastAsia" w:ascii="Courier New" w:hAnsi="Courier New"/>
          <w:color w:val="000000"/>
          <w:sz w:val="24"/>
          <w:szCs w:val="24"/>
        </w:rPr>
        <w:t xml:space="preserve"> + </w:t>
      </w:r>
      <w:r>
        <w:rPr>
          <w:rFonts w:hint="eastAsia" w:ascii="Courier New" w:hAnsi="Courier New"/>
          <w:color w:val="6A3E3E"/>
          <w:sz w:val="24"/>
          <w:szCs w:val="24"/>
        </w:rPr>
        <w:t>e</w:t>
      </w:r>
      <w:r>
        <w:rPr>
          <w:rFonts w:hint="eastAsia" w:ascii="Courier New" w:hAnsi="Courier New"/>
          <w:color w:val="000000"/>
          <w:sz w:val="24"/>
          <w:szCs w:val="24"/>
        </w:rPr>
        <w:t>.toString());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    }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} </w:t>
      </w:r>
      <w:r>
        <w:rPr>
          <w:rFonts w:hint="eastAsia" w:ascii="Courier New" w:hAnsi="Courier New"/>
          <w:b/>
          <w:color w:val="7F0055"/>
          <w:sz w:val="24"/>
          <w:szCs w:val="24"/>
        </w:rPr>
        <w:t>else</w:t>
      </w:r>
      <w:r>
        <w:rPr>
          <w:rFonts w:hint="eastAsia" w:ascii="Courier New" w:hAnsi="Courier New"/>
          <w:color w:val="000000"/>
          <w:sz w:val="24"/>
          <w:szCs w:val="24"/>
        </w:rPr>
        <w:t xml:space="preserve"> {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    System.</w:t>
      </w:r>
      <w:r>
        <w:rPr>
          <w:rFonts w:hint="eastAsia" w:ascii="Courier New" w:hAnsi="Courier New"/>
          <w:b/>
          <w:i/>
          <w:color w:val="0000C0"/>
          <w:sz w:val="24"/>
          <w:szCs w:val="24"/>
        </w:rPr>
        <w:t>out</w:t>
      </w:r>
      <w:r>
        <w:rPr>
          <w:rFonts w:hint="eastAsia" w:ascii="Courier New" w:hAnsi="Courier New"/>
          <w:color w:val="000000"/>
          <w:sz w:val="24"/>
          <w:szCs w:val="24"/>
        </w:rPr>
        <w:t>.println(</w:t>
      </w:r>
      <w:r>
        <w:rPr>
          <w:rFonts w:hint="eastAsia" w:ascii="Courier New" w:hAnsi="Courier New"/>
          <w:color w:val="2A00FF"/>
          <w:sz w:val="24"/>
          <w:szCs w:val="24"/>
        </w:rPr>
        <w:t>"Already disconnected."</w:t>
      </w:r>
      <w:r>
        <w:rPr>
          <w:rFonts w:hint="eastAsia" w:ascii="Courier New" w:hAnsi="Courier New"/>
          <w:color w:val="000000"/>
          <w:sz w:val="24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4"/>
          <w:szCs w:val="24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    }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="Courier New" w:hAnsi="Courier New"/>
          <w:color w:val="000000"/>
          <w:sz w:val="24"/>
          <w:szCs w:val="24"/>
        </w:rPr>
        <w:t xml:space="preserve">        }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5.1.4.使用Java执行SQL语句</w:t>
      </w:r>
    </w:p>
    <w:p>
      <w:pPr>
        <w:rPr>
          <w:rFonts w:hint="eastAsia" w:ascii="楷体" w:hAnsi="楷体" w:eastAsia="楷体" w:cs="楷体"/>
          <w:color w:val="000000"/>
          <w:sz w:val="24"/>
          <w:szCs w:val="24"/>
          <w:highlight w:val="white"/>
          <w:lang w:val="en-US" w:eastAsia="zh-CN"/>
        </w:rPr>
      </w:pPr>
      <w:r>
        <w:rPr>
          <w:rFonts w:hint="eastAsia" w:ascii="楷体" w:hAnsi="楷体" w:eastAsia="楷体" w:cs="楷体"/>
          <w:color w:val="6A3E3E"/>
          <w:sz w:val="24"/>
          <w:szCs w:val="24"/>
          <w:highlight w:val="white"/>
        </w:rPr>
        <w:t>statement</w:t>
      </w:r>
      <w:r>
        <w:rPr>
          <w:rFonts w:hint="eastAsia" w:ascii="楷体" w:hAnsi="楷体" w:eastAsia="楷体" w:cs="楷体"/>
          <w:color w:val="000000"/>
          <w:sz w:val="24"/>
          <w:szCs w:val="24"/>
          <w:highlight w:val="white"/>
        </w:rPr>
        <w:t xml:space="preserve"> = </w:t>
      </w:r>
      <w:r>
        <w:rPr>
          <w:rFonts w:hint="eastAsia" w:ascii="楷体" w:hAnsi="楷体" w:eastAsia="楷体" w:cs="楷体"/>
          <w:color w:val="6A3E3E"/>
          <w:sz w:val="24"/>
          <w:szCs w:val="24"/>
          <w:highlight w:val="white"/>
        </w:rPr>
        <w:t>connection</w:t>
      </w:r>
      <w:r>
        <w:rPr>
          <w:rFonts w:hint="eastAsia" w:ascii="楷体" w:hAnsi="楷体" w:eastAsia="楷体" w:cs="楷体"/>
          <w:color w:val="000000"/>
          <w:sz w:val="24"/>
          <w:szCs w:val="24"/>
          <w:highlight w:val="white"/>
        </w:rPr>
        <w:t>.createStatement();</w:t>
      </w:r>
      <w:r>
        <w:rPr>
          <w:rFonts w:hint="eastAsia" w:ascii="楷体" w:hAnsi="楷体" w:eastAsia="楷体" w:cs="楷体"/>
          <w:color w:val="000000"/>
          <w:sz w:val="24"/>
          <w:szCs w:val="24"/>
          <w:highlight w:val="white"/>
          <w:lang w:val="en-US" w:eastAsia="zh-CN"/>
        </w:rPr>
        <w:t xml:space="preserve"> 创建statement对象</w:t>
      </w:r>
    </w:p>
    <w:p>
      <w:pPr>
        <w:rPr>
          <w:rFonts w:hint="eastAsia" w:ascii="楷体" w:hAnsi="楷体" w:eastAsia="楷体" w:cs="楷体"/>
          <w:color w:val="auto"/>
          <w:sz w:val="24"/>
          <w:szCs w:val="24"/>
          <w:highlight w:val="white"/>
          <w:lang w:val="en-US" w:eastAsia="zh-CN"/>
        </w:rPr>
      </w:pPr>
      <w:r>
        <w:rPr>
          <w:rFonts w:hint="eastAsia" w:ascii="楷体" w:hAnsi="楷体" w:eastAsia="楷体" w:cs="楷体"/>
          <w:color w:val="auto"/>
          <w:sz w:val="24"/>
          <w:szCs w:val="24"/>
          <w:highlight w:val="white"/>
        </w:rPr>
        <w:t>executeUpdate</w:t>
      </w:r>
      <w:r>
        <w:rPr>
          <w:rFonts w:hint="eastAsia" w:ascii="楷体" w:hAnsi="楷体" w:eastAsia="楷体" w:cs="楷体"/>
          <w:color w:val="auto"/>
          <w:sz w:val="24"/>
          <w:szCs w:val="24"/>
          <w:highlight w:val="white"/>
          <w:lang w:val="en-US" w:eastAsia="zh-CN"/>
        </w:rPr>
        <w:t>():返回一个整数，表示受SQL语句影响的行数</w:t>
      </w:r>
    </w:p>
    <w:p>
      <w:pPr>
        <w:rPr>
          <w:rFonts w:hint="eastAsia" w:ascii="楷体" w:hAnsi="楷体" w:eastAsia="楷体" w:cs="楷体"/>
          <w:color w:val="auto"/>
          <w:sz w:val="24"/>
          <w:szCs w:val="24"/>
          <w:highlight w:val="white"/>
          <w:lang w:val="en-US" w:eastAsia="zh-CN"/>
        </w:rPr>
      </w:pPr>
      <w:r>
        <w:rPr>
          <w:rFonts w:hint="eastAsia" w:ascii="楷体" w:hAnsi="楷体" w:eastAsia="楷体" w:cs="楷体"/>
          <w:color w:val="auto"/>
          <w:sz w:val="24"/>
          <w:szCs w:val="24"/>
          <w:highlight w:val="white"/>
        </w:rPr>
        <w:t>executeQuery</w:t>
      </w:r>
      <w:r>
        <w:rPr>
          <w:rFonts w:hint="eastAsia" w:ascii="楷体" w:hAnsi="楷体" w:eastAsia="楷体" w:cs="楷体"/>
          <w:color w:val="auto"/>
          <w:sz w:val="24"/>
          <w:szCs w:val="24"/>
          <w:highlight w:val="white"/>
          <w:lang w:val="en-US" w:eastAsia="zh-CN"/>
        </w:rPr>
        <w:t>()：返回ResultSet结果集</w:t>
      </w:r>
    </w:p>
    <w:p>
      <w:pPr>
        <w:rPr>
          <w:rFonts w:hint="default" w:ascii="楷体" w:hAnsi="楷体" w:eastAsia="楷体" w:cs="楷体"/>
          <w:color w:val="auto"/>
          <w:sz w:val="24"/>
          <w:szCs w:val="24"/>
          <w:highlight w:val="white"/>
          <w:lang w:val="en-US" w:eastAsia="zh-CN"/>
        </w:rPr>
      </w:pPr>
      <w:r>
        <w:drawing>
          <wp:inline distT="0" distB="0" distL="114300" distR="114300">
            <wp:extent cx="5271135" cy="4372610"/>
            <wp:effectExtent l="0" t="0" r="5715" b="889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774315" cy="2840990"/>
            <wp:effectExtent l="0" t="0" r="6985" b="16510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5915" cy="1576705"/>
            <wp:effectExtent l="0" t="0" r="6985" b="4445"/>
            <wp:docPr id="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1360805"/>
            <wp:effectExtent l="0" t="0" r="0" b="10795"/>
            <wp:docPr id="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905510"/>
            <wp:effectExtent l="0" t="0" r="0" b="8890"/>
            <wp:docPr id="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6005" cy="948055"/>
            <wp:effectExtent l="0" t="0" r="4445" b="4445"/>
            <wp:docPr id="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b/>
          <w:color w:val="7F0055"/>
          <w:sz w:val="20"/>
          <w:szCs w:val="24"/>
        </w:rPr>
        <w:t>while</w:t>
      </w:r>
      <w:r>
        <w:rPr>
          <w:rFonts w:hint="eastAsia" w:ascii="Courier New" w:hAnsi="Courier New"/>
          <w:color w:val="000000"/>
          <w:sz w:val="20"/>
          <w:szCs w:val="24"/>
        </w:rPr>
        <w:t>(</w:t>
      </w:r>
      <w:r>
        <w:rPr>
          <w:rFonts w:hint="eastAsia" w:ascii="Courier New" w:hAnsi="Courier New"/>
          <w:color w:val="6A3E3E"/>
          <w:sz w:val="20"/>
          <w:szCs w:val="24"/>
        </w:rPr>
        <w:t>result</w:t>
      </w:r>
      <w:r>
        <w:rPr>
          <w:rFonts w:hint="eastAsia" w:ascii="Courier New" w:hAnsi="Courier New"/>
          <w:color w:val="000000"/>
          <w:sz w:val="20"/>
          <w:szCs w:val="24"/>
        </w:rPr>
        <w:t>.next()){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>System.</w:t>
      </w:r>
      <w:r>
        <w:rPr>
          <w:rFonts w:hint="eastAsia" w:ascii="Courier New" w:hAnsi="Courier New"/>
          <w:b/>
          <w:i/>
          <w:color w:val="0000C0"/>
          <w:sz w:val="20"/>
          <w:szCs w:val="24"/>
        </w:rPr>
        <w:t>out</w:t>
      </w:r>
      <w:r>
        <w:rPr>
          <w:rFonts w:hint="eastAsia" w:ascii="Courier New" w:hAnsi="Courier New"/>
          <w:color w:val="000000"/>
          <w:sz w:val="20"/>
          <w:szCs w:val="24"/>
        </w:rPr>
        <w:t>.println(</w:t>
      </w:r>
      <w:r>
        <w:rPr>
          <w:rFonts w:hint="eastAsia" w:ascii="Courier New" w:hAnsi="Courier New"/>
          <w:color w:val="6A3E3E"/>
          <w:sz w:val="20"/>
          <w:szCs w:val="24"/>
        </w:rPr>
        <w:t>result</w:t>
      </w:r>
      <w:r>
        <w:rPr>
          <w:rFonts w:hint="eastAsia" w:ascii="Courier New" w:hAnsi="Courier New"/>
          <w:color w:val="000000"/>
          <w:sz w:val="20"/>
          <w:szCs w:val="24"/>
        </w:rPr>
        <w:t>.getString(1)+</w:t>
      </w:r>
      <w:r>
        <w:rPr>
          <w:rFonts w:hint="eastAsia" w:ascii="Courier New" w:hAnsi="Courier New"/>
          <w:color w:val="2A00FF"/>
          <w:sz w:val="20"/>
          <w:szCs w:val="24"/>
        </w:rPr>
        <w:t>'\t'</w:t>
      </w:r>
      <w:r>
        <w:rPr>
          <w:rFonts w:hint="eastAsia" w:ascii="Courier New" w:hAnsi="Courier New"/>
          <w:color w:val="000000"/>
          <w:sz w:val="20"/>
          <w:szCs w:val="24"/>
        </w:rPr>
        <w:t>+</w:t>
      </w:r>
      <w:r>
        <w:rPr>
          <w:rFonts w:hint="eastAsia" w:ascii="Courier New" w:hAnsi="Courier New"/>
          <w:color w:val="6A3E3E"/>
          <w:sz w:val="20"/>
          <w:szCs w:val="24"/>
        </w:rPr>
        <w:t>result</w:t>
      </w:r>
      <w:r>
        <w:rPr>
          <w:rFonts w:hint="eastAsia" w:ascii="Courier New" w:hAnsi="Courier New"/>
          <w:color w:val="000000"/>
          <w:sz w:val="20"/>
          <w:szCs w:val="24"/>
        </w:rPr>
        <w:t>.getString(2));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</w:t>
      </w:r>
      <w:r>
        <w:rPr>
          <w:rFonts w:hint="eastAsia" w:ascii="Courier New" w:hAnsi="Courier New"/>
          <w:color w:val="000000"/>
          <w:sz w:val="20"/>
          <w:szCs w:val="24"/>
        </w:rPr>
        <w:tab/>
      </w:r>
      <w:r>
        <w:rPr>
          <w:rFonts w:hint="eastAsia" w:ascii="Courier New" w:hAnsi="Courier New"/>
          <w:color w:val="000000"/>
          <w:sz w:val="20"/>
          <w:szCs w:val="24"/>
        </w:rPr>
        <w:t>System.</w:t>
      </w:r>
      <w:r>
        <w:rPr>
          <w:rFonts w:hint="eastAsia" w:ascii="Courier New" w:hAnsi="Courier New"/>
          <w:b/>
          <w:i/>
          <w:color w:val="0000C0"/>
          <w:sz w:val="20"/>
          <w:szCs w:val="24"/>
        </w:rPr>
        <w:t>out</w:t>
      </w:r>
      <w:r>
        <w:rPr>
          <w:rFonts w:hint="eastAsia" w:ascii="Courier New" w:hAnsi="Courier New"/>
          <w:color w:val="000000"/>
          <w:sz w:val="20"/>
          <w:szCs w:val="24"/>
        </w:rPr>
        <w:t>.println(</w:t>
      </w:r>
      <w:r>
        <w:rPr>
          <w:rFonts w:hint="eastAsia" w:ascii="Courier New" w:hAnsi="Courier New"/>
          <w:color w:val="6A3E3E"/>
          <w:sz w:val="20"/>
          <w:szCs w:val="24"/>
        </w:rPr>
        <w:t>result</w:t>
      </w:r>
      <w:r>
        <w:rPr>
          <w:rFonts w:hint="eastAsia" w:ascii="Courier New" w:hAnsi="Courier New"/>
          <w:color w:val="000000"/>
          <w:sz w:val="20"/>
          <w:szCs w:val="24"/>
        </w:rPr>
        <w:t>.wasNull());</w:t>
      </w:r>
    </w:p>
    <w:p>
      <w:pPr>
        <w:bidi w:val="0"/>
      </w:pPr>
      <w:r>
        <w:rPr>
          <w:rFonts w:hint="eastAsia" w:ascii="Courier New" w:hAnsi="Courier New"/>
          <w:color w:val="000000"/>
          <w:sz w:val="20"/>
          <w:szCs w:val="24"/>
        </w:rPr>
        <w:t xml:space="preserve">            }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5.2.Prepared Statement 概念</w:t>
      </w:r>
    </w:p>
    <w:p>
      <w:r>
        <w:drawing>
          <wp:inline distT="0" distB="0" distL="114300" distR="114300">
            <wp:extent cx="5272405" cy="1967230"/>
            <wp:effectExtent l="0" t="0" r="4445" b="1397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585595"/>
            <wp:effectExtent l="0" t="0" r="12700" b="1460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3590" cy="1707515"/>
            <wp:effectExtent l="0" t="0" r="16510" b="698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724535"/>
            <wp:effectExtent l="0" t="0" r="15240" b="18415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8130" cy="849630"/>
            <wp:effectExtent l="0" t="0" r="1270" b="762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1813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</w:pPr>
      <w:r>
        <w:drawing>
          <wp:inline distT="0" distB="0" distL="114300" distR="114300">
            <wp:extent cx="3981450" cy="1405890"/>
            <wp:effectExtent l="0" t="0" r="0" b="381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prepare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t_query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8000"/>
          <w:sz w:val="20"/>
          <w:szCs w:val="20"/>
          <w:shd w:val="clear" w:fill="FFFFFF"/>
        </w:rPr>
        <w:t>'select * from t where id=?'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b/>
          <w:bCs/>
          <w:color w:val="000080"/>
          <w:sz w:val="20"/>
          <w:szCs w:val="20"/>
          <w:shd w:val="clear" w:fill="FFFFFF"/>
        </w:rPr>
        <w:t>set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@id=</w:t>
      </w:r>
      <w:r>
        <w:rPr>
          <w:rFonts w:hint="default" w:ascii="Consolas" w:hAnsi="Consolas" w:eastAsia="Consolas" w:cs="Consolas"/>
          <w:color w:val="0000FF"/>
          <w:sz w:val="20"/>
          <w:szCs w:val="20"/>
          <w:shd w:val="clear" w:fill="FFFFFF"/>
        </w:rPr>
        <w:t>1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execute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t_query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using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@id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</w:pPr>
      <w:r>
        <w:rPr>
          <w:rFonts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deallocate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800000"/>
          <w:sz w:val="20"/>
          <w:szCs w:val="20"/>
          <w:shd w:val="clear" w:fill="FFFFFF"/>
        </w:rPr>
        <w:t>prepare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t_query</w:t>
      </w:r>
      <w:r>
        <w:rPr>
          <w:rFonts w:hint="default" w:ascii="Consolas" w:hAnsi="Consolas" w:eastAsia="Consolas" w:cs="Consolas"/>
          <w:color w:val="FF0000"/>
          <w:sz w:val="20"/>
          <w:szCs w:val="20"/>
          <w:shd w:val="clear" w:fill="FFFFFF"/>
        </w:rPr>
        <w:t>;</w:t>
      </w:r>
    </w:p>
    <w:p/>
    <w:p>
      <w:r>
        <w:drawing>
          <wp:inline distT="0" distB="0" distL="114300" distR="114300">
            <wp:extent cx="5272405" cy="1555115"/>
            <wp:effectExtent l="0" t="0" r="4445" b="698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178050"/>
            <wp:effectExtent l="0" t="0" r="13970" b="1270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86125" cy="565150"/>
            <wp:effectExtent l="0" t="0" r="9525" b="635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42210"/>
            <wp:effectExtent l="0" t="0" r="7620" b="15240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7090" cy="902335"/>
            <wp:effectExtent l="0" t="0" r="10160" b="1206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7995" cy="1308100"/>
            <wp:effectExtent l="0" t="0" r="8255" b="635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urier New" w:hAnsi="Courier New"/>
          <w:sz w:val="20"/>
          <w:szCs w:val="24"/>
        </w:rPr>
      </w:pPr>
      <w:r>
        <w:drawing>
          <wp:inline distT="0" distB="0" distL="114300" distR="114300">
            <wp:extent cx="3756025" cy="734695"/>
            <wp:effectExtent l="0" t="0" r="15875" b="8255"/>
            <wp:docPr id="1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urier New" w:hAnsi="Courier New"/>
          <w:color w:val="000000"/>
          <w:sz w:val="20"/>
          <w:szCs w:val="24"/>
        </w:rPr>
        <w:t xml:space="preserve">PreparedStatement </w:t>
      </w:r>
      <w:r>
        <w:rPr>
          <w:rFonts w:hint="eastAsia" w:ascii="Courier New" w:hAnsi="Courier New"/>
          <w:color w:val="6A3E3E"/>
          <w:sz w:val="20"/>
          <w:szCs w:val="24"/>
        </w:rPr>
        <w:t>prestate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 = </w:t>
      </w:r>
      <w:r>
        <w:rPr>
          <w:rFonts w:hint="eastAsia" w:ascii="Courier New" w:hAnsi="Courier New"/>
          <w:color w:val="6A3E3E"/>
          <w:sz w:val="20"/>
          <w:szCs w:val="24"/>
        </w:rPr>
        <w:t>connection</w:t>
      </w:r>
      <w:r>
        <w:rPr>
          <w:rFonts w:hint="eastAsia" w:ascii="Courier New" w:hAnsi="Courier New"/>
          <w:color w:val="000000"/>
          <w:sz w:val="20"/>
          <w:szCs w:val="24"/>
        </w:rPr>
        <w:t>.prepareStatement(</w:t>
      </w:r>
      <w:r>
        <w:rPr>
          <w:rFonts w:hint="eastAsia" w:ascii="Courier New" w:hAnsi="Courier New"/>
          <w:color w:val="2A00FF"/>
          <w:sz w:val="20"/>
          <w:szCs w:val="24"/>
        </w:rPr>
        <w:t>"insert into t (id,name) value (?,?)"</w:t>
      </w:r>
      <w:r>
        <w:rPr>
          <w:rFonts w:hint="eastAsia" w:ascii="Courier New" w:hAnsi="Courier New"/>
          <w:color w:val="000000"/>
          <w:sz w:val="20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6A3E3E"/>
          <w:sz w:val="20"/>
          <w:szCs w:val="24"/>
        </w:rPr>
        <w:t>prestate</w:t>
      </w:r>
      <w:r>
        <w:rPr>
          <w:rFonts w:hint="eastAsia" w:ascii="Courier New" w:hAnsi="Courier New"/>
          <w:color w:val="000000"/>
          <w:sz w:val="20"/>
          <w:szCs w:val="24"/>
        </w:rPr>
        <w:t>.setInt(1, 8);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6A3E3E"/>
          <w:sz w:val="20"/>
          <w:szCs w:val="24"/>
        </w:rPr>
        <w:t>prestate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.setString(2, </w:t>
      </w:r>
      <w:r>
        <w:rPr>
          <w:rFonts w:hint="eastAsia" w:ascii="Courier New" w:hAnsi="Courier New"/>
          <w:color w:val="2A00FF"/>
          <w:sz w:val="20"/>
          <w:szCs w:val="24"/>
        </w:rPr>
        <w:t>"G"</w:t>
      </w:r>
      <w:r>
        <w:rPr>
          <w:rFonts w:hint="eastAsia" w:ascii="Courier New" w:hAnsi="Courier New"/>
          <w:color w:val="000000"/>
          <w:sz w:val="20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6A3E3E"/>
          <w:sz w:val="20"/>
          <w:szCs w:val="24"/>
        </w:rPr>
        <w:t>prestate</w:t>
      </w:r>
      <w:r>
        <w:rPr>
          <w:rFonts w:hint="eastAsia" w:ascii="Courier New" w:hAnsi="Courier New"/>
          <w:color w:val="000000"/>
          <w:sz w:val="20"/>
          <w:szCs w:val="24"/>
        </w:rPr>
        <w:t>.addBatch();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6A3E3E"/>
          <w:sz w:val="20"/>
          <w:szCs w:val="24"/>
        </w:rPr>
        <w:t>prestate</w:t>
      </w:r>
      <w:r>
        <w:rPr>
          <w:rFonts w:hint="eastAsia" w:ascii="Courier New" w:hAnsi="Courier New"/>
          <w:color w:val="000000"/>
          <w:sz w:val="20"/>
          <w:szCs w:val="24"/>
        </w:rPr>
        <w:t>.setInt(1, 9);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6A3E3E"/>
          <w:sz w:val="20"/>
          <w:szCs w:val="24"/>
        </w:rPr>
        <w:t>prestate</w:t>
      </w:r>
      <w:r>
        <w:rPr>
          <w:rFonts w:hint="eastAsia" w:ascii="Courier New" w:hAnsi="Courier New"/>
          <w:color w:val="000000"/>
          <w:sz w:val="20"/>
          <w:szCs w:val="24"/>
        </w:rPr>
        <w:t xml:space="preserve">.setString(2, </w:t>
      </w:r>
      <w:r>
        <w:rPr>
          <w:rFonts w:hint="eastAsia" w:ascii="Courier New" w:hAnsi="Courier New"/>
          <w:color w:val="2A00FF"/>
          <w:sz w:val="20"/>
          <w:szCs w:val="24"/>
        </w:rPr>
        <w:t>"H"</w:t>
      </w:r>
      <w:r>
        <w:rPr>
          <w:rFonts w:hint="eastAsia" w:ascii="Courier New" w:hAnsi="Courier New"/>
          <w:color w:val="000000"/>
          <w:sz w:val="20"/>
          <w:szCs w:val="24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sz w:val="20"/>
          <w:szCs w:val="24"/>
        </w:rPr>
      </w:pPr>
      <w:r>
        <w:rPr>
          <w:rFonts w:hint="eastAsia" w:ascii="Courier New" w:hAnsi="Courier New"/>
          <w:color w:val="6A3E3E"/>
          <w:sz w:val="20"/>
          <w:szCs w:val="24"/>
        </w:rPr>
        <w:t>prestate</w:t>
      </w:r>
      <w:r>
        <w:rPr>
          <w:rFonts w:hint="eastAsia" w:ascii="Courier New" w:hAnsi="Courier New"/>
          <w:color w:val="000000"/>
          <w:sz w:val="20"/>
          <w:szCs w:val="24"/>
        </w:rPr>
        <w:t>.addBatch();</w:t>
      </w:r>
    </w:p>
    <w:p>
      <w:r>
        <w:rPr>
          <w:rFonts w:hint="eastAsia" w:ascii="Courier New" w:hAnsi="Courier New"/>
          <w:color w:val="6A3E3E"/>
          <w:sz w:val="20"/>
          <w:szCs w:val="24"/>
        </w:rPr>
        <w:t>prestate</w:t>
      </w:r>
      <w:r>
        <w:rPr>
          <w:rFonts w:hint="eastAsia" w:ascii="Courier New" w:hAnsi="Courier New"/>
          <w:color w:val="000000"/>
          <w:sz w:val="20"/>
          <w:szCs w:val="24"/>
        </w:rPr>
        <w:t>.executeBatch();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5.3.Exception Handling 概念</w:t>
      </w:r>
    </w:p>
    <w:p>
      <w:r>
        <w:drawing>
          <wp:inline distT="0" distB="0" distL="114300" distR="114300">
            <wp:extent cx="4179570" cy="1306830"/>
            <wp:effectExtent l="0" t="0" r="11430" b="762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9525" cy="2705100"/>
            <wp:effectExtent l="0" t="0" r="9525" b="0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9670" cy="1319530"/>
            <wp:effectExtent l="0" t="0" r="5080" b="13970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默认模式：</w:t>
      </w:r>
    </w:p>
    <w:p>
      <w:r>
        <w:rPr>
          <w:rFonts w:hint="eastAsia"/>
        </w:rPr>
        <w:t>ONLY_FULL_GROUP_BY,STRICT_TRANS_TABLES,NO_ZERO_IN_DATE,NO_ZERO_DATE,ERROR_FOR_DIVISION_BY_ZERO,NO_AUTO_CREATE_USER,NO_ENGINE_SUBSTITUTION</w:t>
      </w:r>
    </w:p>
    <w:p>
      <w:r>
        <w:drawing>
          <wp:inline distT="0" distB="0" distL="114300" distR="114300">
            <wp:extent cx="3990975" cy="1449070"/>
            <wp:effectExtent l="0" t="0" r="9525" b="1778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8545" cy="1670050"/>
            <wp:effectExtent l="0" t="0" r="8255" b="6350"/>
            <wp:docPr id="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6854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9145" cy="3212465"/>
            <wp:effectExtent l="0" t="0" r="14605" b="6985"/>
            <wp:docPr id="1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6590" cy="1152525"/>
            <wp:effectExtent l="0" t="0" r="10160" b="9525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8195" cy="664845"/>
            <wp:effectExtent l="0" t="0" r="1905" b="1905"/>
            <wp:docPr id="1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79570" cy="1436370"/>
            <wp:effectExtent l="0" t="0" r="11430" b="11430"/>
            <wp:docPr id="1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9550" cy="1461135"/>
            <wp:effectExtent l="0" t="0" r="0" b="5715"/>
            <wp:docPr id="1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在TiDB上开发应用的最佳实践</w:t>
      </w:r>
    </w:p>
    <w:p>
      <w:pPr>
        <w:pStyle w:val="3"/>
        <w:numPr>
          <w:ilvl w:val="1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TiDB SQL最佳实践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62275" cy="1518920"/>
            <wp:effectExtent l="0" t="0" r="9525" b="5080"/>
            <wp:docPr id="1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0000" cy="1200150"/>
            <wp:effectExtent l="0" t="0" r="0" b="0"/>
            <wp:docPr id="1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01570" cy="821690"/>
            <wp:effectExtent l="0" t="0" r="17780" b="1651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98980" cy="729615"/>
            <wp:effectExtent l="0" t="0" r="1270" b="13335"/>
            <wp:docPr id="1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15815" cy="1463675"/>
            <wp:effectExtent l="0" t="0" r="13335" b="3175"/>
            <wp:docPr id="1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14980" cy="819785"/>
            <wp:effectExtent l="0" t="0" r="13970" b="18415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87195" cy="743585"/>
            <wp:effectExtent l="0" t="0" r="8255" b="18415"/>
            <wp:docPr id="1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TiDB应用开发最佳实践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50590" cy="2790190"/>
            <wp:effectExtent l="0" t="0" r="16510" b="10160"/>
            <wp:docPr id="1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bookmarkStart w:id="0" w:name="_GoBack"/>
      <w:r>
        <w:drawing>
          <wp:inline distT="0" distB="0" distL="114300" distR="114300">
            <wp:extent cx="4305300" cy="2595245"/>
            <wp:effectExtent l="0" t="0" r="0" b="14605"/>
            <wp:docPr id="1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19955" cy="1539875"/>
            <wp:effectExtent l="0" t="0" r="4445" b="3175"/>
            <wp:docPr id="1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2009775"/>
            <wp:effectExtent l="0" t="0" r="13335" b="9525"/>
            <wp:docPr id="1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147570"/>
            <wp:effectExtent l="0" t="0" r="15240" b="5080"/>
            <wp:docPr id="1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建议的JDBC配置总结：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468880"/>
            <wp:effectExtent l="0" t="0" r="8255" b="7620"/>
            <wp:docPr id="1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D65D09"/>
    <w:multiLevelType w:val="multilevel"/>
    <w:tmpl w:val="8CD65D0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1">
    <w:nsid w:val="19F1F30E"/>
    <w:multiLevelType w:val="multilevel"/>
    <w:tmpl w:val="19F1F30E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2">
    <w:nsid w:val="29377E79"/>
    <w:multiLevelType w:val="multilevel"/>
    <w:tmpl w:val="29377E7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2AEE55F7"/>
    <w:multiLevelType w:val="multilevel"/>
    <w:tmpl w:val="2AEE55F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6F3CC035"/>
    <w:multiLevelType w:val="multilevel"/>
    <w:tmpl w:val="6F3CC035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VmZTQ0OWNmMWMwYzZkYTQyODFkNGRlYjMxMjZmN2YifQ=="/>
  </w:docVars>
  <w:rsids>
    <w:rsidRoot w:val="00172A27"/>
    <w:rsid w:val="0040542E"/>
    <w:rsid w:val="004C6837"/>
    <w:rsid w:val="004F1ED1"/>
    <w:rsid w:val="00A16D88"/>
    <w:rsid w:val="00B06E0E"/>
    <w:rsid w:val="00BE33A7"/>
    <w:rsid w:val="00D655E0"/>
    <w:rsid w:val="00F15AAE"/>
    <w:rsid w:val="012B5576"/>
    <w:rsid w:val="017368F0"/>
    <w:rsid w:val="01E52FAF"/>
    <w:rsid w:val="022C5D05"/>
    <w:rsid w:val="02B5111B"/>
    <w:rsid w:val="03166D2D"/>
    <w:rsid w:val="037C6FB6"/>
    <w:rsid w:val="039B175F"/>
    <w:rsid w:val="03AF696B"/>
    <w:rsid w:val="03B7493B"/>
    <w:rsid w:val="03EF2414"/>
    <w:rsid w:val="045D7D3C"/>
    <w:rsid w:val="04654116"/>
    <w:rsid w:val="04FA2D68"/>
    <w:rsid w:val="05AC6F26"/>
    <w:rsid w:val="05B0312B"/>
    <w:rsid w:val="06394EBA"/>
    <w:rsid w:val="06B93983"/>
    <w:rsid w:val="071450D1"/>
    <w:rsid w:val="074938C4"/>
    <w:rsid w:val="0758386F"/>
    <w:rsid w:val="07631867"/>
    <w:rsid w:val="07B92A66"/>
    <w:rsid w:val="07C94DF8"/>
    <w:rsid w:val="07CA502B"/>
    <w:rsid w:val="07D22182"/>
    <w:rsid w:val="07DC069D"/>
    <w:rsid w:val="08832063"/>
    <w:rsid w:val="089718A3"/>
    <w:rsid w:val="08AA2B89"/>
    <w:rsid w:val="08E97869"/>
    <w:rsid w:val="08FE65EA"/>
    <w:rsid w:val="09090CA5"/>
    <w:rsid w:val="09746AAA"/>
    <w:rsid w:val="097E5C4C"/>
    <w:rsid w:val="09CA4DB2"/>
    <w:rsid w:val="0A065003"/>
    <w:rsid w:val="0A116943"/>
    <w:rsid w:val="0A8434D8"/>
    <w:rsid w:val="0AA34654"/>
    <w:rsid w:val="0AC0160E"/>
    <w:rsid w:val="0ACF33A8"/>
    <w:rsid w:val="0AE278DF"/>
    <w:rsid w:val="0AF92BD3"/>
    <w:rsid w:val="0B2B4963"/>
    <w:rsid w:val="0B320D58"/>
    <w:rsid w:val="0B507098"/>
    <w:rsid w:val="0B994EA4"/>
    <w:rsid w:val="0BF33476"/>
    <w:rsid w:val="0C262C89"/>
    <w:rsid w:val="0C2D70F9"/>
    <w:rsid w:val="0C6D0CE9"/>
    <w:rsid w:val="0CA2124D"/>
    <w:rsid w:val="0CCF655D"/>
    <w:rsid w:val="0CF339BC"/>
    <w:rsid w:val="0CF668E2"/>
    <w:rsid w:val="0D1D3396"/>
    <w:rsid w:val="0D907EFE"/>
    <w:rsid w:val="0DAF2501"/>
    <w:rsid w:val="0DBD5AB1"/>
    <w:rsid w:val="0DC55FEB"/>
    <w:rsid w:val="0DD8076D"/>
    <w:rsid w:val="0DE2473C"/>
    <w:rsid w:val="0E476939"/>
    <w:rsid w:val="0E645F2B"/>
    <w:rsid w:val="0E725DEC"/>
    <w:rsid w:val="0EAE7F1E"/>
    <w:rsid w:val="0EEB7B1C"/>
    <w:rsid w:val="0F16727A"/>
    <w:rsid w:val="0F827239"/>
    <w:rsid w:val="0F864220"/>
    <w:rsid w:val="0FC57CCE"/>
    <w:rsid w:val="1097627E"/>
    <w:rsid w:val="11395ED2"/>
    <w:rsid w:val="11642339"/>
    <w:rsid w:val="117F785F"/>
    <w:rsid w:val="11C063F5"/>
    <w:rsid w:val="11D1118F"/>
    <w:rsid w:val="11DF2318"/>
    <w:rsid w:val="120053C3"/>
    <w:rsid w:val="12205734"/>
    <w:rsid w:val="127A1044"/>
    <w:rsid w:val="12B77FA2"/>
    <w:rsid w:val="12C73E1C"/>
    <w:rsid w:val="133D3826"/>
    <w:rsid w:val="13433B2C"/>
    <w:rsid w:val="134715FB"/>
    <w:rsid w:val="135D6FC9"/>
    <w:rsid w:val="13675A6C"/>
    <w:rsid w:val="13CE00F7"/>
    <w:rsid w:val="142D3EF2"/>
    <w:rsid w:val="1456756E"/>
    <w:rsid w:val="145D0D13"/>
    <w:rsid w:val="145D21A0"/>
    <w:rsid w:val="14626BCA"/>
    <w:rsid w:val="146A3560"/>
    <w:rsid w:val="14C83B58"/>
    <w:rsid w:val="14CB2836"/>
    <w:rsid w:val="14E833C5"/>
    <w:rsid w:val="15360A65"/>
    <w:rsid w:val="15485AF9"/>
    <w:rsid w:val="16544865"/>
    <w:rsid w:val="16B91EB1"/>
    <w:rsid w:val="16C26C27"/>
    <w:rsid w:val="16CD208A"/>
    <w:rsid w:val="16D66775"/>
    <w:rsid w:val="16E949A3"/>
    <w:rsid w:val="173E0FA5"/>
    <w:rsid w:val="17542220"/>
    <w:rsid w:val="178C24ED"/>
    <w:rsid w:val="179135DB"/>
    <w:rsid w:val="17B47926"/>
    <w:rsid w:val="17D6734C"/>
    <w:rsid w:val="1835084F"/>
    <w:rsid w:val="183C77F0"/>
    <w:rsid w:val="18627AE0"/>
    <w:rsid w:val="186567A6"/>
    <w:rsid w:val="18F92360"/>
    <w:rsid w:val="19157311"/>
    <w:rsid w:val="193674D8"/>
    <w:rsid w:val="19844C12"/>
    <w:rsid w:val="19855810"/>
    <w:rsid w:val="19AF3437"/>
    <w:rsid w:val="19C61E1D"/>
    <w:rsid w:val="1A5743B9"/>
    <w:rsid w:val="1A700243"/>
    <w:rsid w:val="1B206FEC"/>
    <w:rsid w:val="1B6A434C"/>
    <w:rsid w:val="1BFD2CA3"/>
    <w:rsid w:val="1C6E0AF0"/>
    <w:rsid w:val="1CB069C9"/>
    <w:rsid w:val="1CE7681E"/>
    <w:rsid w:val="1CEC3E47"/>
    <w:rsid w:val="1DD314C1"/>
    <w:rsid w:val="1DFA1C25"/>
    <w:rsid w:val="1E0C1A8B"/>
    <w:rsid w:val="1E5D3CF4"/>
    <w:rsid w:val="1E9A7CF5"/>
    <w:rsid w:val="1EAB2F05"/>
    <w:rsid w:val="1EAD49C0"/>
    <w:rsid w:val="1EF950CE"/>
    <w:rsid w:val="1F0805CC"/>
    <w:rsid w:val="1F285EE0"/>
    <w:rsid w:val="1F3B252B"/>
    <w:rsid w:val="1F501F4E"/>
    <w:rsid w:val="1F6D5F2C"/>
    <w:rsid w:val="208D0A85"/>
    <w:rsid w:val="20A57B28"/>
    <w:rsid w:val="20BA435F"/>
    <w:rsid w:val="20C41D21"/>
    <w:rsid w:val="21717AB6"/>
    <w:rsid w:val="21D0720A"/>
    <w:rsid w:val="21E03CA1"/>
    <w:rsid w:val="21E111C9"/>
    <w:rsid w:val="22071CB0"/>
    <w:rsid w:val="22FE16EC"/>
    <w:rsid w:val="230F132C"/>
    <w:rsid w:val="233A1AAB"/>
    <w:rsid w:val="235F2C0F"/>
    <w:rsid w:val="239A67B3"/>
    <w:rsid w:val="23F4034E"/>
    <w:rsid w:val="23FB786F"/>
    <w:rsid w:val="244170CB"/>
    <w:rsid w:val="245617C3"/>
    <w:rsid w:val="245E4426"/>
    <w:rsid w:val="248B010D"/>
    <w:rsid w:val="248C78C0"/>
    <w:rsid w:val="24922BF4"/>
    <w:rsid w:val="251B218A"/>
    <w:rsid w:val="252F5F84"/>
    <w:rsid w:val="254D2095"/>
    <w:rsid w:val="258D7E49"/>
    <w:rsid w:val="25CF341E"/>
    <w:rsid w:val="267E1B60"/>
    <w:rsid w:val="26B45AF9"/>
    <w:rsid w:val="27B142E1"/>
    <w:rsid w:val="27C2427B"/>
    <w:rsid w:val="27CA2CF9"/>
    <w:rsid w:val="286B45A6"/>
    <w:rsid w:val="28AE37C0"/>
    <w:rsid w:val="29166E63"/>
    <w:rsid w:val="2962255C"/>
    <w:rsid w:val="296E03BC"/>
    <w:rsid w:val="29C31066"/>
    <w:rsid w:val="2A645A37"/>
    <w:rsid w:val="2A754147"/>
    <w:rsid w:val="2ACB5D28"/>
    <w:rsid w:val="2AD7150E"/>
    <w:rsid w:val="2B2067D5"/>
    <w:rsid w:val="2B433460"/>
    <w:rsid w:val="2B8D4B4E"/>
    <w:rsid w:val="2B9770E6"/>
    <w:rsid w:val="2BD9534F"/>
    <w:rsid w:val="2BE340D3"/>
    <w:rsid w:val="2BEE7CA9"/>
    <w:rsid w:val="2C625CF0"/>
    <w:rsid w:val="2C735D6A"/>
    <w:rsid w:val="2C942E56"/>
    <w:rsid w:val="2DDE0EE7"/>
    <w:rsid w:val="2E2D1FAE"/>
    <w:rsid w:val="2E4E753A"/>
    <w:rsid w:val="2E51152B"/>
    <w:rsid w:val="2E8C5F2F"/>
    <w:rsid w:val="2ED173BC"/>
    <w:rsid w:val="2ED7496F"/>
    <w:rsid w:val="2EDD14C7"/>
    <w:rsid w:val="2F060E99"/>
    <w:rsid w:val="2F347BE9"/>
    <w:rsid w:val="2F495C8D"/>
    <w:rsid w:val="2F4B37B3"/>
    <w:rsid w:val="2F773ADD"/>
    <w:rsid w:val="2FFC3957"/>
    <w:rsid w:val="303B1F3E"/>
    <w:rsid w:val="30A25EDE"/>
    <w:rsid w:val="3206424D"/>
    <w:rsid w:val="32851B1A"/>
    <w:rsid w:val="32A421F8"/>
    <w:rsid w:val="33103B5F"/>
    <w:rsid w:val="3324544E"/>
    <w:rsid w:val="33311F8D"/>
    <w:rsid w:val="33914F34"/>
    <w:rsid w:val="33F71FE3"/>
    <w:rsid w:val="34336C58"/>
    <w:rsid w:val="3485273D"/>
    <w:rsid w:val="35B41B1F"/>
    <w:rsid w:val="35DA42B9"/>
    <w:rsid w:val="368E7A59"/>
    <w:rsid w:val="36B82304"/>
    <w:rsid w:val="36B85FBC"/>
    <w:rsid w:val="36EC5116"/>
    <w:rsid w:val="372A7AE1"/>
    <w:rsid w:val="374A784E"/>
    <w:rsid w:val="376828FD"/>
    <w:rsid w:val="379D094E"/>
    <w:rsid w:val="37C50B75"/>
    <w:rsid w:val="37E62991"/>
    <w:rsid w:val="3824290A"/>
    <w:rsid w:val="383721ED"/>
    <w:rsid w:val="38713F21"/>
    <w:rsid w:val="38CE7AA8"/>
    <w:rsid w:val="39696FD5"/>
    <w:rsid w:val="39C10BDF"/>
    <w:rsid w:val="39CA6052"/>
    <w:rsid w:val="3B332AE7"/>
    <w:rsid w:val="3B6C5790"/>
    <w:rsid w:val="3B912747"/>
    <w:rsid w:val="3BE96E33"/>
    <w:rsid w:val="3C9D7253"/>
    <w:rsid w:val="3CE30C1E"/>
    <w:rsid w:val="3CE366CB"/>
    <w:rsid w:val="3D01177D"/>
    <w:rsid w:val="3D1B090A"/>
    <w:rsid w:val="3D1C4256"/>
    <w:rsid w:val="3D3079E6"/>
    <w:rsid w:val="3D92309E"/>
    <w:rsid w:val="3DC17EE0"/>
    <w:rsid w:val="3E6A0541"/>
    <w:rsid w:val="3F3356A6"/>
    <w:rsid w:val="3F78733C"/>
    <w:rsid w:val="3F8E250D"/>
    <w:rsid w:val="3F951F40"/>
    <w:rsid w:val="3FBF0CB2"/>
    <w:rsid w:val="3FD20E97"/>
    <w:rsid w:val="3FFF4908"/>
    <w:rsid w:val="4027003D"/>
    <w:rsid w:val="40291362"/>
    <w:rsid w:val="40455301"/>
    <w:rsid w:val="406A7E3B"/>
    <w:rsid w:val="40FC4938"/>
    <w:rsid w:val="413773A1"/>
    <w:rsid w:val="41A04F74"/>
    <w:rsid w:val="41B86D0C"/>
    <w:rsid w:val="41D9053F"/>
    <w:rsid w:val="42D548CB"/>
    <w:rsid w:val="43070209"/>
    <w:rsid w:val="43625473"/>
    <w:rsid w:val="43B60794"/>
    <w:rsid w:val="43D33EE3"/>
    <w:rsid w:val="44860416"/>
    <w:rsid w:val="44EB0C68"/>
    <w:rsid w:val="450F702B"/>
    <w:rsid w:val="45B84934"/>
    <w:rsid w:val="46174560"/>
    <w:rsid w:val="46511A49"/>
    <w:rsid w:val="467A0914"/>
    <w:rsid w:val="46C502B5"/>
    <w:rsid w:val="46E211A4"/>
    <w:rsid w:val="46E62229"/>
    <w:rsid w:val="46FA3C90"/>
    <w:rsid w:val="471E3049"/>
    <w:rsid w:val="47467176"/>
    <w:rsid w:val="475F0114"/>
    <w:rsid w:val="47695EE3"/>
    <w:rsid w:val="47EA5D49"/>
    <w:rsid w:val="48296DAC"/>
    <w:rsid w:val="48323A4F"/>
    <w:rsid w:val="483A49AA"/>
    <w:rsid w:val="484D337F"/>
    <w:rsid w:val="48644DAE"/>
    <w:rsid w:val="48BF0201"/>
    <w:rsid w:val="49396EDF"/>
    <w:rsid w:val="4962490E"/>
    <w:rsid w:val="49747A67"/>
    <w:rsid w:val="49886DB4"/>
    <w:rsid w:val="498D1081"/>
    <w:rsid w:val="499C46F2"/>
    <w:rsid w:val="4A1E5774"/>
    <w:rsid w:val="4A270828"/>
    <w:rsid w:val="4AE922E8"/>
    <w:rsid w:val="4AEE5A25"/>
    <w:rsid w:val="4B966112"/>
    <w:rsid w:val="4BC9783F"/>
    <w:rsid w:val="4BE523C3"/>
    <w:rsid w:val="4C0E6B8D"/>
    <w:rsid w:val="4C52210E"/>
    <w:rsid w:val="4C6F1633"/>
    <w:rsid w:val="4C8C3872"/>
    <w:rsid w:val="4D9D2C0C"/>
    <w:rsid w:val="4E34390A"/>
    <w:rsid w:val="4E5D6ED5"/>
    <w:rsid w:val="4EFC68C1"/>
    <w:rsid w:val="4F195E9F"/>
    <w:rsid w:val="4F2142A8"/>
    <w:rsid w:val="4F6446C5"/>
    <w:rsid w:val="4F852F83"/>
    <w:rsid w:val="4F9C72F9"/>
    <w:rsid w:val="4FAF0DFC"/>
    <w:rsid w:val="4FDA3442"/>
    <w:rsid w:val="511210CA"/>
    <w:rsid w:val="511D5CDC"/>
    <w:rsid w:val="5233595D"/>
    <w:rsid w:val="523955FA"/>
    <w:rsid w:val="5254693E"/>
    <w:rsid w:val="52953796"/>
    <w:rsid w:val="52DC5F09"/>
    <w:rsid w:val="52EC464D"/>
    <w:rsid w:val="53066F10"/>
    <w:rsid w:val="53177F46"/>
    <w:rsid w:val="53372975"/>
    <w:rsid w:val="5377683A"/>
    <w:rsid w:val="541A61D1"/>
    <w:rsid w:val="54274511"/>
    <w:rsid w:val="543A44F1"/>
    <w:rsid w:val="548F5C4F"/>
    <w:rsid w:val="54DB76A5"/>
    <w:rsid w:val="54F57A4C"/>
    <w:rsid w:val="550E2FE4"/>
    <w:rsid w:val="551167E9"/>
    <w:rsid w:val="55142657"/>
    <w:rsid w:val="55AA7A38"/>
    <w:rsid w:val="561B62A2"/>
    <w:rsid w:val="562431B2"/>
    <w:rsid w:val="568022D3"/>
    <w:rsid w:val="56B40BA3"/>
    <w:rsid w:val="56EF42BA"/>
    <w:rsid w:val="579545C5"/>
    <w:rsid w:val="57A81A8E"/>
    <w:rsid w:val="580558FE"/>
    <w:rsid w:val="582F0D41"/>
    <w:rsid w:val="58CB688C"/>
    <w:rsid w:val="58E6220C"/>
    <w:rsid w:val="58F519F7"/>
    <w:rsid w:val="591D07BD"/>
    <w:rsid w:val="59284923"/>
    <w:rsid w:val="59397A53"/>
    <w:rsid w:val="59734588"/>
    <w:rsid w:val="597931D9"/>
    <w:rsid w:val="59903AD1"/>
    <w:rsid w:val="599B27D5"/>
    <w:rsid w:val="59A2135D"/>
    <w:rsid w:val="5A734C84"/>
    <w:rsid w:val="5A9B294C"/>
    <w:rsid w:val="5B27738E"/>
    <w:rsid w:val="5B3358AB"/>
    <w:rsid w:val="5B7D2EB9"/>
    <w:rsid w:val="5BBA5CDE"/>
    <w:rsid w:val="5BF412EC"/>
    <w:rsid w:val="5C630938"/>
    <w:rsid w:val="5CAF7DE2"/>
    <w:rsid w:val="5CE550B3"/>
    <w:rsid w:val="5D2F3DB7"/>
    <w:rsid w:val="5D553BC7"/>
    <w:rsid w:val="5D6739D7"/>
    <w:rsid w:val="5DFE5343"/>
    <w:rsid w:val="5E20251A"/>
    <w:rsid w:val="5E237B2A"/>
    <w:rsid w:val="5E90355B"/>
    <w:rsid w:val="5F4C5881"/>
    <w:rsid w:val="5F5B37CE"/>
    <w:rsid w:val="5F6D42D3"/>
    <w:rsid w:val="6020061E"/>
    <w:rsid w:val="60E8520F"/>
    <w:rsid w:val="60F60AD3"/>
    <w:rsid w:val="614256C4"/>
    <w:rsid w:val="61527631"/>
    <w:rsid w:val="61A36339"/>
    <w:rsid w:val="61A4537F"/>
    <w:rsid w:val="61E02E8F"/>
    <w:rsid w:val="61FF0B8A"/>
    <w:rsid w:val="6219562C"/>
    <w:rsid w:val="623A0E5E"/>
    <w:rsid w:val="62CB3FB5"/>
    <w:rsid w:val="63333538"/>
    <w:rsid w:val="63395001"/>
    <w:rsid w:val="63841B73"/>
    <w:rsid w:val="63F45B19"/>
    <w:rsid w:val="64127632"/>
    <w:rsid w:val="642A4EF7"/>
    <w:rsid w:val="646B7B74"/>
    <w:rsid w:val="64A50717"/>
    <w:rsid w:val="64E71CA1"/>
    <w:rsid w:val="65D908CE"/>
    <w:rsid w:val="65FE2944"/>
    <w:rsid w:val="6635404B"/>
    <w:rsid w:val="667C6A4B"/>
    <w:rsid w:val="668B166D"/>
    <w:rsid w:val="668E194E"/>
    <w:rsid w:val="66AC3F2B"/>
    <w:rsid w:val="670D1E38"/>
    <w:rsid w:val="6727424C"/>
    <w:rsid w:val="67762CFD"/>
    <w:rsid w:val="677D3E35"/>
    <w:rsid w:val="678A7E74"/>
    <w:rsid w:val="67945ED4"/>
    <w:rsid w:val="67B54305"/>
    <w:rsid w:val="683C696F"/>
    <w:rsid w:val="688C3E0F"/>
    <w:rsid w:val="68CA1C93"/>
    <w:rsid w:val="68DA38F3"/>
    <w:rsid w:val="68E9040E"/>
    <w:rsid w:val="692E5CD3"/>
    <w:rsid w:val="69AF6F8E"/>
    <w:rsid w:val="69C564D3"/>
    <w:rsid w:val="69CC0E3C"/>
    <w:rsid w:val="6A351BA5"/>
    <w:rsid w:val="6A7D6DFB"/>
    <w:rsid w:val="6B384142"/>
    <w:rsid w:val="6B4C6D6F"/>
    <w:rsid w:val="6B802638"/>
    <w:rsid w:val="6B8550F8"/>
    <w:rsid w:val="6BE203D1"/>
    <w:rsid w:val="6BFF7884"/>
    <w:rsid w:val="6C091604"/>
    <w:rsid w:val="6C4F61D2"/>
    <w:rsid w:val="6CBD4A47"/>
    <w:rsid w:val="6CFA5B92"/>
    <w:rsid w:val="6D037F1A"/>
    <w:rsid w:val="6D405E8D"/>
    <w:rsid w:val="6D8003E9"/>
    <w:rsid w:val="6DD36A13"/>
    <w:rsid w:val="6E117C14"/>
    <w:rsid w:val="6EB365E5"/>
    <w:rsid w:val="6EE46218"/>
    <w:rsid w:val="6F042B0E"/>
    <w:rsid w:val="6F121EE8"/>
    <w:rsid w:val="6F192753"/>
    <w:rsid w:val="6F2E3FE7"/>
    <w:rsid w:val="6F3828F0"/>
    <w:rsid w:val="6F51359C"/>
    <w:rsid w:val="6F7F78AD"/>
    <w:rsid w:val="6F8C6577"/>
    <w:rsid w:val="6FB74E1A"/>
    <w:rsid w:val="708F31E5"/>
    <w:rsid w:val="70CD21BF"/>
    <w:rsid w:val="71385C9A"/>
    <w:rsid w:val="71480879"/>
    <w:rsid w:val="717F13DB"/>
    <w:rsid w:val="71AD1FE3"/>
    <w:rsid w:val="71FC7CAD"/>
    <w:rsid w:val="72507723"/>
    <w:rsid w:val="72635660"/>
    <w:rsid w:val="72F05265"/>
    <w:rsid w:val="7353109E"/>
    <w:rsid w:val="7370200D"/>
    <w:rsid w:val="737D32E5"/>
    <w:rsid w:val="738F1942"/>
    <w:rsid w:val="739A3F53"/>
    <w:rsid w:val="73E74429"/>
    <w:rsid w:val="73FD608D"/>
    <w:rsid w:val="740656AB"/>
    <w:rsid w:val="740B04E1"/>
    <w:rsid w:val="74171692"/>
    <w:rsid w:val="741A038C"/>
    <w:rsid w:val="746D6BFA"/>
    <w:rsid w:val="748066B1"/>
    <w:rsid w:val="74CA6436"/>
    <w:rsid w:val="74E606CE"/>
    <w:rsid w:val="75443874"/>
    <w:rsid w:val="75786D3D"/>
    <w:rsid w:val="75B53352"/>
    <w:rsid w:val="75F54172"/>
    <w:rsid w:val="764B77AA"/>
    <w:rsid w:val="76500C37"/>
    <w:rsid w:val="76BC69EA"/>
    <w:rsid w:val="76DE41F1"/>
    <w:rsid w:val="77544B91"/>
    <w:rsid w:val="77775173"/>
    <w:rsid w:val="779B0816"/>
    <w:rsid w:val="77F94F8A"/>
    <w:rsid w:val="780305DD"/>
    <w:rsid w:val="780C196C"/>
    <w:rsid w:val="781B07A0"/>
    <w:rsid w:val="785A4732"/>
    <w:rsid w:val="788B3DCF"/>
    <w:rsid w:val="78DB6C4C"/>
    <w:rsid w:val="795B2ED9"/>
    <w:rsid w:val="798B2A50"/>
    <w:rsid w:val="79C74517"/>
    <w:rsid w:val="79DF10D7"/>
    <w:rsid w:val="7A2B002F"/>
    <w:rsid w:val="7A487241"/>
    <w:rsid w:val="7B015696"/>
    <w:rsid w:val="7B137C6F"/>
    <w:rsid w:val="7B3E6B7A"/>
    <w:rsid w:val="7B452CBB"/>
    <w:rsid w:val="7B5257B4"/>
    <w:rsid w:val="7BA26B44"/>
    <w:rsid w:val="7BC17A0F"/>
    <w:rsid w:val="7BDF2246"/>
    <w:rsid w:val="7BE527C7"/>
    <w:rsid w:val="7BEB6F40"/>
    <w:rsid w:val="7C170FEA"/>
    <w:rsid w:val="7CCA791B"/>
    <w:rsid w:val="7D0175BF"/>
    <w:rsid w:val="7D715DAA"/>
    <w:rsid w:val="7D745762"/>
    <w:rsid w:val="7DEF175D"/>
    <w:rsid w:val="7DFB1931"/>
    <w:rsid w:val="7E78565F"/>
    <w:rsid w:val="7EAC4E20"/>
    <w:rsid w:val="7F015388"/>
    <w:rsid w:val="7F387A7F"/>
    <w:rsid w:val="7F4F1DC0"/>
    <w:rsid w:val="7F5B6882"/>
    <w:rsid w:val="7F702638"/>
    <w:rsid w:val="7F873D31"/>
    <w:rsid w:val="7F981B32"/>
    <w:rsid w:val="7FB17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  <w:style w:type="paragraph" w:customStyle="1" w:styleId="12">
    <w:name w:val="fs-4-first-line-indent-2"/>
    <w:basedOn w:val="1"/>
    <w:qFormat/>
    <w:uiPriority w:val="0"/>
    <w:pPr>
      <w:widowControl/>
      <w:ind w:firstLine="480"/>
      <w:jc w:val="left"/>
    </w:pPr>
    <w:rPr>
      <w:rFonts w:ascii="华文仿宋" w:hAnsi="华文仿宋" w:cs="宋体"/>
      <w:kern w:val="0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6517</Words>
  <Characters>16901</Characters>
  <Lines>0</Lines>
  <Paragraphs>0</Paragraphs>
  <TotalTime>485</TotalTime>
  <ScaleCrop>false</ScaleCrop>
  <LinksUpToDate>false</LinksUpToDate>
  <CharactersWithSpaces>18460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2023-12-02T06:24:00Z</dcterms:created>
  <dc:creator>Coder</dc:creator>
  <cp:lastModifiedBy>zhuxg</cp:lastModifiedBy>
  <dcterms:modified xsi:type="dcterms:W3CDTF">2023-12-13T14:09:18Z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9004C294AAF942069DF6E9D92A967B1F_12</vt:lpwstr>
  </property>
</Properties>
</file>